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C7" w:rsidRDefault="00E034C7" w:rsidP="00E034C7">
      <w:pPr>
        <w:bidi/>
        <w:rPr>
          <w:b/>
          <w:bCs/>
          <w:sz w:val="32"/>
          <w:szCs w:val="32"/>
          <w:u w:val="single"/>
          <w:rtl/>
          <w:lang w:bidi="he-IL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u w:val="single"/>
          <w:rtl/>
          <w:lang w:bidi="he-IL"/>
        </w:rPr>
        <w:t>תרגילים לדוגמא באקסל</w:t>
      </w:r>
    </w:p>
    <w:p w:rsidR="00455C1F" w:rsidRPr="00251EC5" w:rsidRDefault="00715246" w:rsidP="00E034C7">
      <w:pPr>
        <w:bidi/>
        <w:rPr>
          <w:b/>
          <w:bCs/>
          <w:sz w:val="32"/>
          <w:szCs w:val="32"/>
          <w:u w:val="single"/>
          <w:rtl/>
          <w:lang w:bidi="he-IL"/>
        </w:rPr>
      </w:pPr>
      <w:r w:rsidRPr="00251EC5">
        <w:rPr>
          <w:rFonts w:hint="cs"/>
          <w:b/>
          <w:bCs/>
          <w:sz w:val="32"/>
          <w:szCs w:val="32"/>
          <w:u w:val="single"/>
          <w:rtl/>
          <w:lang w:bidi="he-IL"/>
        </w:rPr>
        <w:t xml:space="preserve">תרגיל </w:t>
      </w:r>
      <w:r w:rsidR="00E034C7">
        <w:rPr>
          <w:rFonts w:hint="cs"/>
          <w:b/>
          <w:bCs/>
          <w:sz w:val="32"/>
          <w:szCs w:val="32"/>
          <w:u w:val="single"/>
          <w:rtl/>
          <w:lang w:bidi="he-IL"/>
        </w:rPr>
        <w:t>1</w:t>
      </w:r>
      <w:r w:rsidRPr="00251EC5">
        <w:rPr>
          <w:rFonts w:hint="cs"/>
          <w:b/>
          <w:bCs/>
          <w:sz w:val="32"/>
          <w:szCs w:val="32"/>
          <w:u w:val="single"/>
          <w:rtl/>
          <w:lang w:bidi="he-IL"/>
        </w:rPr>
        <w:t xml:space="preserve"> </w:t>
      </w:r>
    </w:p>
    <w:p w:rsidR="00715246" w:rsidRDefault="00715246" w:rsidP="00715246">
      <w:pPr>
        <w:bidi/>
        <w:rPr>
          <w:rtl/>
          <w:lang w:bidi="he-IL"/>
        </w:rPr>
      </w:pPr>
    </w:p>
    <w:p w:rsidR="00715246" w:rsidRDefault="0018090F" w:rsidP="00715246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צרו </w:t>
      </w:r>
      <w:r w:rsidR="00715246">
        <w:rPr>
          <w:rFonts w:hint="cs"/>
          <w:rtl/>
          <w:lang w:bidi="he-IL"/>
        </w:rPr>
        <w:t xml:space="preserve">בגיליון אלקטרוני </w:t>
      </w:r>
      <w:r>
        <w:rPr>
          <w:rFonts w:hint="cs"/>
          <w:rtl/>
          <w:lang w:bidi="he-IL"/>
        </w:rPr>
        <w:t xml:space="preserve">את </w:t>
      </w:r>
      <w:r w:rsidR="00715246">
        <w:rPr>
          <w:rFonts w:hint="cs"/>
          <w:rtl/>
          <w:lang w:bidi="he-IL"/>
        </w:rPr>
        <w:t>הטבלה הבאה:</w:t>
      </w:r>
    </w:p>
    <w:p w:rsidR="00715246" w:rsidRDefault="00715246" w:rsidP="00715246">
      <w:pPr>
        <w:bidi/>
        <w:rPr>
          <w:rtl/>
          <w:lang w:bidi="he-IL"/>
        </w:rPr>
      </w:pPr>
    </w:p>
    <w:tbl>
      <w:tblPr>
        <w:bidiVisual/>
        <w:tblW w:w="4300" w:type="dxa"/>
        <w:tblInd w:w="93" w:type="dxa"/>
        <w:tblLook w:val="0000" w:firstRow="0" w:lastRow="0" w:firstColumn="0" w:lastColumn="0" w:noHBand="0" w:noVBand="0"/>
      </w:tblPr>
      <w:tblGrid>
        <w:gridCol w:w="1260"/>
        <w:gridCol w:w="960"/>
        <w:gridCol w:w="1120"/>
        <w:gridCol w:w="960"/>
      </w:tblGrid>
      <w:tr w:rsidR="00715246" w:rsidRPr="00715246">
        <w:trPr>
          <w:trHeight w:val="39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noWrap/>
            <w:vAlign w:val="bottom"/>
          </w:tcPr>
          <w:p w:rsidR="00715246" w:rsidRPr="00715246" w:rsidRDefault="00715246" w:rsidP="00715246">
            <w:pPr>
              <w:bidi/>
              <w:rPr>
                <w:b/>
                <w:bCs/>
                <w:sz w:val="28"/>
                <w:szCs w:val="28"/>
              </w:rPr>
            </w:pPr>
            <w:r w:rsidRPr="00715246">
              <w:rPr>
                <w:b/>
                <w:bCs/>
                <w:sz w:val="28"/>
                <w:szCs w:val="28"/>
                <w:rtl/>
                <w:lang w:bidi="he-IL"/>
              </w:rPr>
              <w:t>הוצאות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noWrap/>
            <w:vAlign w:val="bottom"/>
          </w:tcPr>
          <w:p w:rsidR="00715246" w:rsidRPr="00715246" w:rsidRDefault="00715246" w:rsidP="00715246">
            <w:pPr>
              <w:bidi/>
              <w:rPr>
                <w:b/>
                <w:bCs/>
                <w:sz w:val="28"/>
                <w:szCs w:val="28"/>
              </w:rPr>
            </w:pPr>
            <w:r w:rsidRPr="00715246">
              <w:rPr>
                <w:b/>
                <w:bCs/>
                <w:sz w:val="28"/>
                <w:szCs w:val="28"/>
                <w:rtl/>
                <w:lang w:bidi="he-IL"/>
              </w:rPr>
              <w:t>ינואר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noWrap/>
            <w:vAlign w:val="bottom"/>
          </w:tcPr>
          <w:p w:rsidR="00715246" w:rsidRPr="00715246" w:rsidRDefault="00715246" w:rsidP="00715246">
            <w:pPr>
              <w:bidi/>
              <w:rPr>
                <w:b/>
                <w:bCs/>
                <w:sz w:val="28"/>
                <w:szCs w:val="28"/>
              </w:rPr>
            </w:pPr>
            <w:r w:rsidRPr="00715246">
              <w:rPr>
                <w:b/>
                <w:bCs/>
                <w:sz w:val="28"/>
                <w:szCs w:val="28"/>
                <w:rtl/>
                <w:lang w:bidi="he-IL"/>
              </w:rPr>
              <w:t>פברואר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noWrap/>
            <w:vAlign w:val="bottom"/>
          </w:tcPr>
          <w:p w:rsidR="00715246" w:rsidRPr="00715246" w:rsidRDefault="00715246" w:rsidP="00715246">
            <w:pPr>
              <w:bidi/>
              <w:rPr>
                <w:b/>
                <w:bCs/>
                <w:sz w:val="28"/>
                <w:szCs w:val="28"/>
              </w:rPr>
            </w:pPr>
            <w:r w:rsidRPr="00715246">
              <w:rPr>
                <w:b/>
                <w:bCs/>
                <w:sz w:val="28"/>
                <w:szCs w:val="28"/>
                <w:rtl/>
                <w:lang w:bidi="he-IL"/>
              </w:rPr>
              <w:t>מרץ</w:t>
            </w:r>
          </w:p>
        </w:tc>
      </w:tr>
      <w:tr w:rsidR="00715246" w:rsidRPr="00715246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bidi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  <w:rtl/>
                <w:lang w:bidi="he-IL"/>
              </w:rPr>
              <w:t>קולנוע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150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120</w:t>
            </w:r>
          </w:p>
        </w:tc>
      </w:tr>
      <w:tr w:rsidR="00715246" w:rsidRPr="00715246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bidi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  <w:rtl/>
                <w:lang w:bidi="he-IL"/>
              </w:rPr>
              <w:t>מסעדות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542</w:t>
            </w:r>
          </w:p>
        </w:tc>
      </w:tr>
      <w:tr w:rsidR="00715246" w:rsidRPr="00715246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bidi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  <w:rtl/>
                <w:lang w:bidi="he-IL"/>
              </w:rPr>
              <w:t>בגדים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550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750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320</w:t>
            </w:r>
          </w:p>
        </w:tc>
      </w:tr>
      <w:tr w:rsidR="00715246" w:rsidRPr="00715246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bidi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  <w:rtl/>
                <w:lang w:bidi="he-IL"/>
              </w:rPr>
              <w:t>תקשורת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350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582</w:t>
            </w:r>
          </w:p>
        </w:tc>
      </w:tr>
      <w:tr w:rsidR="00715246" w:rsidRPr="00715246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bidi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  <w:rtl/>
                <w:lang w:bidi="he-IL"/>
              </w:rPr>
              <w:t>נסיעות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620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348</w:t>
            </w:r>
          </w:p>
        </w:tc>
      </w:tr>
      <w:tr w:rsidR="00715246" w:rsidRPr="00715246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270FEB" w:rsidP="00715246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bidi="he-IL"/>
              </w:rPr>
              <w:t>איפור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420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458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112</w:t>
            </w:r>
          </w:p>
        </w:tc>
      </w:tr>
      <w:tr w:rsidR="00715246" w:rsidRPr="00715246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270FEB" w:rsidP="00715246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  <w:lang w:bidi="he-IL"/>
              </w:rPr>
              <w:t>נעליים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680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487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sz w:val="20"/>
                <w:szCs w:val="20"/>
              </w:rPr>
            </w:pPr>
            <w:r w:rsidRPr="00715246">
              <w:rPr>
                <w:sz w:val="20"/>
                <w:szCs w:val="20"/>
              </w:rPr>
              <w:t>124</w:t>
            </w:r>
          </w:p>
        </w:tc>
      </w:tr>
      <w:tr w:rsidR="00715246" w:rsidRPr="00715246">
        <w:trPr>
          <w:trHeight w:val="28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715246" w:rsidRPr="00715246" w:rsidRDefault="00715246" w:rsidP="00715246">
            <w:pPr>
              <w:bidi/>
              <w:rPr>
                <w:b/>
                <w:bCs/>
                <w:sz w:val="20"/>
                <w:szCs w:val="20"/>
              </w:rPr>
            </w:pPr>
            <w:r w:rsidRPr="00715246">
              <w:rPr>
                <w:b/>
                <w:bCs/>
                <w:sz w:val="20"/>
                <w:szCs w:val="20"/>
                <w:rtl/>
                <w:lang w:bidi="he-IL"/>
              </w:rPr>
              <w:t>סיכום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15246" w:rsidRPr="00715246">
        <w:trPr>
          <w:trHeight w:val="285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noWrap/>
            <w:vAlign w:val="bottom"/>
          </w:tcPr>
          <w:p w:rsidR="00715246" w:rsidRPr="00715246" w:rsidRDefault="00715246" w:rsidP="00715246">
            <w:pPr>
              <w:bidi/>
              <w:rPr>
                <w:b/>
                <w:bCs/>
                <w:sz w:val="20"/>
                <w:szCs w:val="20"/>
              </w:rPr>
            </w:pPr>
            <w:r w:rsidRPr="00715246">
              <w:rPr>
                <w:b/>
                <w:bCs/>
                <w:sz w:val="20"/>
                <w:szCs w:val="20"/>
                <w:rtl/>
                <w:lang w:bidi="he-IL"/>
              </w:rPr>
              <w:t>ממוצע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noWrap/>
            <w:vAlign w:val="bottom"/>
          </w:tcPr>
          <w:p w:rsidR="00715246" w:rsidRPr="00715246" w:rsidRDefault="00715246" w:rsidP="0071524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715246" w:rsidRDefault="00715246" w:rsidP="00715246">
      <w:pPr>
        <w:bidi/>
        <w:rPr>
          <w:lang w:bidi="he-IL"/>
        </w:rPr>
      </w:pPr>
    </w:p>
    <w:p w:rsidR="00251EC5" w:rsidRDefault="00251EC5" w:rsidP="00251EC5">
      <w:pPr>
        <w:bidi/>
        <w:rPr>
          <w:lang w:bidi="he-IL"/>
        </w:rPr>
      </w:pPr>
    </w:p>
    <w:p w:rsidR="00251EC5" w:rsidRDefault="00251EC5" w:rsidP="00251EC5">
      <w:pPr>
        <w:bidi/>
        <w:rPr>
          <w:rtl/>
          <w:lang w:bidi="he-IL"/>
        </w:rPr>
      </w:pPr>
    </w:p>
    <w:p w:rsidR="00715246" w:rsidRDefault="00715246" w:rsidP="00251EC5">
      <w:pPr>
        <w:numPr>
          <w:ilvl w:val="0"/>
          <w:numId w:val="1"/>
        </w:numPr>
        <w:bidi/>
        <w:spacing w:line="360" w:lineRule="auto"/>
        <w:rPr>
          <w:rtl/>
          <w:lang w:bidi="he-IL"/>
        </w:rPr>
      </w:pPr>
      <w:r>
        <w:rPr>
          <w:rFonts w:hint="cs"/>
          <w:rtl/>
          <w:lang w:bidi="he-IL"/>
        </w:rPr>
        <w:t>חשבו את סה"כ ההוצאות בכל סעיף (שורה) בשלושת החודשים.</w:t>
      </w:r>
    </w:p>
    <w:p w:rsidR="00715246" w:rsidRDefault="00715246" w:rsidP="00251EC5">
      <w:pPr>
        <w:numPr>
          <w:ilvl w:val="0"/>
          <w:numId w:val="1"/>
        </w:numPr>
        <w:bidi/>
        <w:spacing w:line="360" w:lineRule="auto"/>
        <w:rPr>
          <w:lang w:bidi="he-IL"/>
        </w:rPr>
      </w:pPr>
      <w:r>
        <w:rPr>
          <w:rFonts w:hint="cs"/>
          <w:rtl/>
          <w:lang w:bidi="he-IL"/>
        </w:rPr>
        <w:t>חשבו את ממוצע ההוצאות בכל סעיף.</w:t>
      </w:r>
    </w:p>
    <w:p w:rsidR="00715246" w:rsidRDefault="00715246" w:rsidP="00251EC5">
      <w:pPr>
        <w:numPr>
          <w:ilvl w:val="0"/>
          <w:numId w:val="1"/>
        </w:numPr>
        <w:bidi/>
        <w:spacing w:line="360" w:lineRule="auto"/>
        <w:rPr>
          <w:lang w:bidi="he-IL"/>
        </w:rPr>
      </w:pPr>
      <w:r>
        <w:rPr>
          <w:rFonts w:hint="cs"/>
          <w:rtl/>
          <w:lang w:bidi="he-IL"/>
        </w:rPr>
        <w:t>חשבו את סה"כ ההוצאות בכל חודש (עמודה)</w:t>
      </w:r>
    </w:p>
    <w:p w:rsidR="00715246" w:rsidRDefault="00715246" w:rsidP="00251EC5">
      <w:pPr>
        <w:numPr>
          <w:ilvl w:val="0"/>
          <w:numId w:val="1"/>
        </w:numPr>
        <w:bidi/>
        <w:spacing w:line="360" w:lineRule="auto"/>
        <w:rPr>
          <w:lang w:bidi="he-IL"/>
        </w:rPr>
      </w:pPr>
      <w:r>
        <w:rPr>
          <w:rFonts w:hint="cs"/>
          <w:rtl/>
          <w:lang w:bidi="he-IL"/>
        </w:rPr>
        <w:t>חשבו את ממוצע ההוצאות בכל חודש.</w:t>
      </w:r>
    </w:p>
    <w:p w:rsidR="00715246" w:rsidRDefault="00715246" w:rsidP="00251EC5">
      <w:pPr>
        <w:numPr>
          <w:ilvl w:val="0"/>
          <w:numId w:val="1"/>
        </w:numPr>
        <w:bidi/>
        <w:spacing w:line="360" w:lineRule="auto"/>
        <w:rPr>
          <w:lang w:bidi="he-IL"/>
        </w:rPr>
      </w:pPr>
      <w:r>
        <w:rPr>
          <w:rFonts w:hint="cs"/>
          <w:rtl/>
          <w:lang w:bidi="he-IL"/>
        </w:rPr>
        <w:t xml:space="preserve">שרטטו גרף טורים בו יוכלו לראות  את כל הנתונים המופיעים בגיליון האלקטרוני. שמרו אותו בגיליון חדש בשם </w:t>
      </w:r>
      <w:r w:rsidRPr="00715246">
        <w:rPr>
          <w:rFonts w:hint="cs"/>
          <w:b/>
          <w:bCs/>
          <w:rtl/>
          <w:lang w:bidi="he-IL"/>
        </w:rPr>
        <w:t>ריכוז הוצאות</w:t>
      </w:r>
      <w:r>
        <w:rPr>
          <w:rFonts w:hint="cs"/>
          <w:rtl/>
          <w:lang w:bidi="he-IL"/>
        </w:rPr>
        <w:t>.</w:t>
      </w:r>
    </w:p>
    <w:p w:rsidR="00715246" w:rsidRDefault="00715246" w:rsidP="00251EC5">
      <w:pPr>
        <w:numPr>
          <w:ilvl w:val="0"/>
          <w:numId w:val="1"/>
        </w:numPr>
        <w:bidi/>
        <w:spacing w:line="360" w:lineRule="auto"/>
        <w:rPr>
          <w:lang w:bidi="he-IL"/>
        </w:rPr>
      </w:pPr>
      <w:r>
        <w:rPr>
          <w:rFonts w:hint="cs"/>
          <w:rtl/>
          <w:lang w:bidi="he-IL"/>
        </w:rPr>
        <w:t xml:space="preserve">שרטטו גרף טורים בו יוכלו לראות רק את סיכום ההוצאות של כל חודש. שמרו אותו בגיליון חדש בשם </w:t>
      </w:r>
      <w:r w:rsidRPr="00715246">
        <w:rPr>
          <w:rFonts w:hint="cs"/>
          <w:b/>
          <w:bCs/>
          <w:rtl/>
          <w:lang w:bidi="he-IL"/>
        </w:rPr>
        <w:t>השוואה</w:t>
      </w:r>
      <w:r>
        <w:rPr>
          <w:rFonts w:hint="cs"/>
          <w:rtl/>
          <w:lang w:bidi="he-IL"/>
        </w:rPr>
        <w:t xml:space="preserve">. </w:t>
      </w:r>
    </w:p>
    <w:p w:rsidR="00E034C7" w:rsidRDefault="00E034C7" w:rsidP="00E034C7">
      <w:pPr>
        <w:numPr>
          <w:ilvl w:val="0"/>
          <w:numId w:val="1"/>
        </w:numPr>
        <w:bidi/>
        <w:spacing w:line="360" w:lineRule="auto"/>
        <w:rPr>
          <w:lang w:bidi="he-IL"/>
        </w:rPr>
      </w:pPr>
      <w:r>
        <w:rPr>
          <w:rFonts w:hint="cs"/>
          <w:rtl/>
          <w:lang w:bidi="he-IL"/>
        </w:rPr>
        <w:t xml:space="preserve">ערכו סינון </w:t>
      </w:r>
      <w:r w:rsidR="0018090F">
        <w:rPr>
          <w:rFonts w:hint="cs"/>
          <w:rtl/>
          <w:lang w:bidi="he-IL"/>
        </w:rPr>
        <w:t>לפי קריטריון שאתם בוחרים</w:t>
      </w:r>
    </w:p>
    <w:p w:rsidR="00715246" w:rsidRDefault="00715246" w:rsidP="00251EC5">
      <w:pPr>
        <w:numPr>
          <w:ilvl w:val="0"/>
          <w:numId w:val="1"/>
        </w:numPr>
        <w:bidi/>
        <w:spacing w:line="360" w:lineRule="auto"/>
        <w:rPr>
          <w:lang w:bidi="he-IL"/>
        </w:rPr>
      </w:pPr>
      <w:r>
        <w:rPr>
          <w:rFonts w:hint="cs"/>
          <w:rtl/>
          <w:lang w:bidi="he-IL"/>
        </w:rPr>
        <w:t xml:space="preserve">שמרו אות מחברת העבודה בשם </w:t>
      </w:r>
      <w:r w:rsidRPr="00715246">
        <w:rPr>
          <w:rFonts w:hint="cs"/>
          <w:b/>
          <w:bCs/>
          <w:u w:val="single"/>
          <w:rtl/>
          <w:lang w:bidi="he-IL"/>
        </w:rPr>
        <w:t>הוצאות חודשיות</w:t>
      </w:r>
      <w:r>
        <w:rPr>
          <w:rFonts w:hint="cs"/>
          <w:rtl/>
          <w:lang w:bidi="he-IL"/>
        </w:rPr>
        <w:t>.</w:t>
      </w:r>
    </w:p>
    <w:p w:rsidR="00E034C7" w:rsidRDefault="00E034C7" w:rsidP="00E034C7">
      <w:pPr>
        <w:bidi/>
        <w:spacing w:line="360" w:lineRule="auto"/>
        <w:ind w:left="720"/>
        <w:rPr>
          <w:rtl/>
          <w:lang w:bidi="he-IL"/>
        </w:rPr>
      </w:pPr>
    </w:p>
    <w:p w:rsidR="00E034C7" w:rsidRPr="004B14B4" w:rsidRDefault="00E034C7" w:rsidP="00E034C7">
      <w:pPr>
        <w:bidi/>
        <w:rPr>
          <w:b/>
          <w:bCs/>
          <w:sz w:val="32"/>
          <w:szCs w:val="32"/>
          <w:u w:val="single"/>
          <w:rtl/>
          <w:lang w:bidi="he-IL"/>
        </w:rPr>
      </w:pPr>
      <w:r>
        <w:rPr>
          <w:rtl/>
          <w:lang w:bidi="he-IL"/>
        </w:rPr>
        <w:br w:type="page"/>
      </w:r>
      <w:r w:rsidRPr="004B14B4">
        <w:rPr>
          <w:rFonts w:hint="cs"/>
          <w:b/>
          <w:bCs/>
          <w:sz w:val="32"/>
          <w:szCs w:val="32"/>
          <w:u w:val="single"/>
          <w:rtl/>
          <w:lang w:bidi="he-IL"/>
        </w:rPr>
        <w:lastRenderedPageBreak/>
        <w:t xml:space="preserve">תרגיל </w:t>
      </w:r>
      <w:r>
        <w:rPr>
          <w:rFonts w:hint="cs"/>
          <w:b/>
          <w:bCs/>
          <w:sz w:val="32"/>
          <w:szCs w:val="32"/>
          <w:u w:val="single"/>
          <w:rtl/>
          <w:lang w:bidi="he-IL"/>
        </w:rPr>
        <w:t>2</w:t>
      </w:r>
    </w:p>
    <w:p w:rsidR="00E034C7" w:rsidRDefault="00E034C7" w:rsidP="00E034C7">
      <w:pPr>
        <w:bidi/>
        <w:rPr>
          <w:rtl/>
          <w:lang w:bidi="he-IL"/>
        </w:rPr>
      </w:pPr>
    </w:p>
    <w:p w:rsidR="00E034C7" w:rsidRDefault="00E034C7" w:rsidP="00E034C7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תרשימים</w:t>
      </w:r>
    </w:p>
    <w:p w:rsidR="00E034C7" w:rsidRDefault="00E034C7" w:rsidP="00E034C7">
      <w:pPr>
        <w:bidi/>
        <w:rPr>
          <w:rtl/>
          <w:lang w:bidi="he-IL"/>
        </w:rPr>
      </w:pPr>
    </w:p>
    <w:p w:rsidR="00E034C7" w:rsidRDefault="00E034C7" w:rsidP="00E034C7">
      <w:pPr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>הקלידו את הטבלה הבאה באקסל:</w:t>
      </w:r>
    </w:p>
    <w:p w:rsidR="00E034C7" w:rsidRDefault="00E034C7" w:rsidP="00E034C7">
      <w:pPr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>שימרו אותה בגיליון בשם סוכני ביטוח.</w:t>
      </w:r>
    </w:p>
    <w:p w:rsidR="00E034C7" w:rsidRDefault="00E034C7" w:rsidP="00E034C7">
      <w:pPr>
        <w:bidi/>
        <w:rPr>
          <w:rtl/>
          <w:lang w:bidi="he-IL"/>
        </w:rPr>
      </w:pPr>
    </w:p>
    <w:tbl>
      <w:tblPr>
        <w:bidiVisual/>
        <w:tblW w:w="4800" w:type="dxa"/>
        <w:tblInd w:w="93" w:type="dxa"/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</w:tblGrid>
      <w:tr w:rsidR="00E034C7" w:rsidRPr="004B14B4" w:rsidTr="00E034C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034C7" w:rsidRPr="004B14B4" w:rsidRDefault="00E034C7" w:rsidP="00E034C7">
            <w:pPr>
              <w:bidi/>
              <w:rPr>
                <w:b/>
                <w:bCs/>
                <w:sz w:val="20"/>
                <w:szCs w:val="20"/>
              </w:rPr>
            </w:pPr>
            <w:r w:rsidRPr="004B14B4">
              <w:rPr>
                <w:b/>
                <w:bCs/>
                <w:sz w:val="20"/>
                <w:szCs w:val="20"/>
                <w:rtl/>
                <w:lang w:bidi="he-IL"/>
              </w:rPr>
              <w:t>שם הסוכן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034C7" w:rsidRPr="004B14B4" w:rsidRDefault="00E034C7" w:rsidP="00E034C7">
            <w:pPr>
              <w:bidi/>
              <w:rPr>
                <w:b/>
                <w:bCs/>
                <w:sz w:val="20"/>
                <w:szCs w:val="20"/>
              </w:rPr>
            </w:pPr>
            <w:r w:rsidRPr="004B14B4">
              <w:rPr>
                <w:b/>
                <w:bCs/>
                <w:sz w:val="20"/>
                <w:szCs w:val="20"/>
                <w:rtl/>
                <w:lang w:bidi="he-IL"/>
              </w:rPr>
              <w:t>שנת 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034C7" w:rsidRPr="004B14B4" w:rsidRDefault="00E034C7" w:rsidP="00E034C7">
            <w:pPr>
              <w:bidi/>
              <w:rPr>
                <w:b/>
                <w:bCs/>
                <w:sz w:val="20"/>
                <w:szCs w:val="20"/>
              </w:rPr>
            </w:pPr>
            <w:r w:rsidRPr="004B14B4">
              <w:rPr>
                <w:b/>
                <w:bCs/>
                <w:sz w:val="20"/>
                <w:szCs w:val="20"/>
                <w:rtl/>
                <w:lang w:bidi="he-IL"/>
              </w:rPr>
              <w:t>שנת 2001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034C7" w:rsidRPr="004B14B4" w:rsidRDefault="00E034C7" w:rsidP="00E034C7">
            <w:pPr>
              <w:bidi/>
              <w:rPr>
                <w:b/>
                <w:bCs/>
                <w:sz w:val="20"/>
                <w:szCs w:val="20"/>
              </w:rPr>
            </w:pPr>
            <w:r w:rsidRPr="004B14B4">
              <w:rPr>
                <w:b/>
                <w:bCs/>
                <w:sz w:val="20"/>
                <w:szCs w:val="20"/>
                <w:rtl/>
                <w:lang w:bidi="he-IL"/>
              </w:rPr>
              <w:t>שנת 2002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034C7" w:rsidRPr="004B14B4" w:rsidRDefault="00E034C7" w:rsidP="00E034C7">
            <w:pPr>
              <w:bidi/>
              <w:rPr>
                <w:b/>
                <w:bCs/>
                <w:sz w:val="20"/>
                <w:szCs w:val="20"/>
              </w:rPr>
            </w:pPr>
            <w:r w:rsidRPr="004B14B4">
              <w:rPr>
                <w:b/>
                <w:bCs/>
                <w:sz w:val="20"/>
                <w:szCs w:val="20"/>
                <w:rtl/>
                <w:lang w:bidi="he-IL"/>
              </w:rPr>
              <w:t>סה</w:t>
            </w:r>
            <w:r w:rsidRPr="004B14B4">
              <w:rPr>
                <w:b/>
                <w:bCs/>
                <w:sz w:val="20"/>
                <w:szCs w:val="20"/>
                <w:rtl/>
              </w:rPr>
              <w:t>"</w:t>
            </w:r>
            <w:r w:rsidRPr="004B14B4">
              <w:rPr>
                <w:b/>
                <w:bCs/>
                <w:sz w:val="20"/>
                <w:szCs w:val="20"/>
                <w:rtl/>
                <w:lang w:bidi="he-IL"/>
              </w:rPr>
              <w:t>כ</w:t>
            </w:r>
          </w:p>
        </w:tc>
      </w:tr>
      <w:tr w:rsidR="00E034C7" w:rsidRPr="004B14B4" w:rsidTr="00E034C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bidi/>
              <w:rPr>
                <w:b/>
                <w:bCs/>
                <w:sz w:val="20"/>
                <w:szCs w:val="20"/>
              </w:rPr>
            </w:pPr>
            <w:r w:rsidRPr="004B14B4">
              <w:rPr>
                <w:b/>
                <w:bCs/>
                <w:sz w:val="20"/>
                <w:szCs w:val="20"/>
                <w:rtl/>
                <w:lang w:bidi="he-IL"/>
              </w:rPr>
              <w:t>אברהם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1200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12000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12000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 </w:t>
            </w:r>
          </w:p>
        </w:tc>
      </w:tr>
      <w:tr w:rsidR="00E034C7" w:rsidRPr="004B14B4" w:rsidTr="00E034C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bidi/>
              <w:rPr>
                <w:b/>
                <w:bCs/>
                <w:sz w:val="20"/>
                <w:szCs w:val="20"/>
              </w:rPr>
            </w:pPr>
            <w:r w:rsidRPr="004B14B4">
              <w:rPr>
                <w:b/>
                <w:bCs/>
                <w:sz w:val="20"/>
                <w:szCs w:val="20"/>
                <w:rtl/>
                <w:lang w:bidi="he-IL"/>
              </w:rPr>
              <w:t>יצחק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1500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10000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13000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 </w:t>
            </w:r>
          </w:p>
        </w:tc>
      </w:tr>
      <w:tr w:rsidR="00E034C7" w:rsidRPr="004B14B4" w:rsidTr="00E034C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bidi/>
              <w:rPr>
                <w:b/>
                <w:bCs/>
                <w:sz w:val="20"/>
                <w:szCs w:val="20"/>
              </w:rPr>
            </w:pPr>
            <w:r w:rsidRPr="004B14B4">
              <w:rPr>
                <w:b/>
                <w:bCs/>
                <w:sz w:val="20"/>
                <w:szCs w:val="20"/>
                <w:rtl/>
                <w:lang w:bidi="he-IL"/>
              </w:rPr>
              <w:t>יעקב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25000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15000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25000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 </w:t>
            </w:r>
          </w:p>
        </w:tc>
      </w:tr>
      <w:tr w:rsidR="00E034C7" w:rsidRPr="004B14B4" w:rsidTr="00E034C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bidi/>
              <w:rPr>
                <w:b/>
                <w:bCs/>
                <w:sz w:val="20"/>
                <w:szCs w:val="20"/>
              </w:rPr>
            </w:pPr>
            <w:r w:rsidRPr="004B14B4">
              <w:rPr>
                <w:b/>
                <w:bCs/>
                <w:sz w:val="20"/>
                <w:szCs w:val="20"/>
                <w:rtl/>
                <w:lang w:bidi="he-IL"/>
              </w:rPr>
              <w:t>שרה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30000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8000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9000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 </w:t>
            </w:r>
          </w:p>
        </w:tc>
      </w:tr>
      <w:tr w:rsidR="00E034C7" w:rsidRPr="004B14B4" w:rsidTr="00E034C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bidi/>
              <w:rPr>
                <w:b/>
                <w:bCs/>
                <w:sz w:val="20"/>
                <w:szCs w:val="20"/>
              </w:rPr>
            </w:pPr>
            <w:r w:rsidRPr="004B14B4">
              <w:rPr>
                <w:b/>
                <w:bCs/>
                <w:sz w:val="20"/>
                <w:szCs w:val="20"/>
                <w:rtl/>
                <w:lang w:bidi="he-IL"/>
              </w:rPr>
              <w:t>רבקה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10000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7000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6000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 </w:t>
            </w:r>
          </w:p>
        </w:tc>
      </w:tr>
      <w:tr w:rsidR="00E034C7" w:rsidRPr="004B14B4" w:rsidTr="00E034C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bidi/>
              <w:rPr>
                <w:b/>
                <w:bCs/>
                <w:sz w:val="20"/>
                <w:szCs w:val="20"/>
              </w:rPr>
            </w:pPr>
            <w:r w:rsidRPr="004B14B4">
              <w:rPr>
                <w:b/>
                <w:bCs/>
                <w:sz w:val="20"/>
                <w:szCs w:val="20"/>
                <w:rtl/>
                <w:lang w:bidi="he-IL"/>
              </w:rPr>
              <w:t>לאה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9000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45000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8500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 </w:t>
            </w:r>
          </w:p>
        </w:tc>
      </w:tr>
      <w:tr w:rsidR="00E034C7" w:rsidRPr="004B14B4" w:rsidTr="00E034C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bidi/>
              <w:rPr>
                <w:b/>
                <w:bCs/>
                <w:sz w:val="20"/>
                <w:szCs w:val="20"/>
              </w:rPr>
            </w:pPr>
            <w:r w:rsidRPr="004B14B4">
              <w:rPr>
                <w:b/>
                <w:bCs/>
                <w:sz w:val="20"/>
                <w:szCs w:val="20"/>
                <w:rtl/>
                <w:lang w:bidi="he-IL"/>
              </w:rPr>
              <w:t>רחל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4000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3000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jc w:val="right"/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2500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4B14B4" w:rsidRDefault="00E034C7" w:rsidP="00E034C7">
            <w:pPr>
              <w:rPr>
                <w:sz w:val="20"/>
                <w:szCs w:val="20"/>
              </w:rPr>
            </w:pPr>
            <w:r w:rsidRPr="004B14B4">
              <w:rPr>
                <w:sz w:val="20"/>
                <w:szCs w:val="20"/>
              </w:rPr>
              <w:t> </w:t>
            </w:r>
          </w:p>
        </w:tc>
      </w:tr>
    </w:tbl>
    <w:p w:rsidR="00E034C7" w:rsidRDefault="00E034C7" w:rsidP="00E034C7">
      <w:pPr>
        <w:bidi/>
        <w:rPr>
          <w:rtl/>
          <w:lang w:bidi="he-IL"/>
        </w:rPr>
      </w:pPr>
    </w:p>
    <w:p w:rsidR="00E034C7" w:rsidRDefault="00E034C7" w:rsidP="00E034C7">
      <w:pPr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>צור תרשים שיציג את המכירות של הסוכנים בשנים 2000 עד 2002  (בלי עמודת סה"כ) ושמרו אותו בגיליון בשם תרשים 1</w:t>
      </w:r>
    </w:p>
    <w:p w:rsidR="00E034C7" w:rsidRDefault="00132EBB" w:rsidP="00E034C7">
      <w:pPr>
        <w:bidi/>
        <w:rPr>
          <w:rtl/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4257675" cy="1847850"/>
            <wp:effectExtent l="0" t="0" r="0" b="0"/>
            <wp:docPr id="1" name="אובייקט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34C7" w:rsidRDefault="00E034C7" w:rsidP="00E034C7">
      <w:pPr>
        <w:bidi/>
        <w:ind w:left="360"/>
        <w:rPr>
          <w:rtl/>
          <w:lang w:bidi="he-IL"/>
        </w:rPr>
      </w:pPr>
    </w:p>
    <w:p w:rsidR="00E034C7" w:rsidRDefault="00E034C7" w:rsidP="00E034C7">
      <w:pPr>
        <w:bidi/>
        <w:ind w:left="360"/>
        <w:rPr>
          <w:rtl/>
          <w:lang w:bidi="he-IL"/>
        </w:rPr>
      </w:pPr>
    </w:p>
    <w:p w:rsidR="00E034C7" w:rsidRDefault="00E034C7" w:rsidP="00E034C7">
      <w:pPr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>שנו את צבע העמודות.</w:t>
      </w:r>
    </w:p>
    <w:p w:rsidR="00E034C7" w:rsidRDefault="00E034C7" w:rsidP="00E034C7">
      <w:pPr>
        <w:bidi/>
        <w:rPr>
          <w:rtl/>
          <w:lang w:bidi="he-IL"/>
        </w:rPr>
      </w:pPr>
    </w:p>
    <w:p w:rsidR="00E034C7" w:rsidRDefault="00E034C7" w:rsidP="00E034C7">
      <w:pPr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 xml:space="preserve"> העבירו את המקרא לתחתית התרשים.</w:t>
      </w:r>
    </w:p>
    <w:p w:rsidR="00E034C7" w:rsidRDefault="00E034C7" w:rsidP="00E034C7">
      <w:pPr>
        <w:pStyle w:val="a3"/>
        <w:rPr>
          <w:rtl/>
          <w:lang w:bidi="he-IL"/>
        </w:rPr>
      </w:pPr>
    </w:p>
    <w:p w:rsidR="00E034C7" w:rsidRDefault="00E034C7" w:rsidP="00E034C7">
      <w:pPr>
        <w:pStyle w:val="a3"/>
        <w:rPr>
          <w:lang w:bidi="he-IL"/>
        </w:rPr>
      </w:pPr>
    </w:p>
    <w:p w:rsidR="00E034C7" w:rsidRDefault="00E034C7" w:rsidP="00E034C7">
      <w:pPr>
        <w:pStyle w:val="a3"/>
        <w:numPr>
          <w:ilvl w:val="0"/>
          <w:numId w:val="2"/>
        </w:numPr>
        <w:bidi/>
        <w:spacing w:after="200" w:line="480" w:lineRule="auto"/>
        <w:ind w:right="-426"/>
        <w:contextualSpacing/>
      </w:pPr>
      <w:r>
        <w:rPr>
          <w:rFonts w:hint="cs"/>
          <w:rtl/>
          <w:lang w:bidi="he-IL"/>
        </w:rPr>
        <w:t>מיין את שמות הסוכנים לפי סדר הא</w:t>
      </w:r>
      <w:r>
        <w:rPr>
          <w:rFonts w:hint="cs"/>
          <w:rtl/>
        </w:rPr>
        <w:t xml:space="preserve">' </w:t>
      </w:r>
      <w:r>
        <w:rPr>
          <w:rFonts w:hint="cs"/>
          <w:rtl/>
          <w:lang w:bidi="he-IL"/>
        </w:rPr>
        <w:t>ב</w:t>
      </w:r>
      <w:r>
        <w:rPr>
          <w:rFonts w:hint="cs"/>
          <w:rtl/>
        </w:rPr>
        <w:t xml:space="preserve">'  </w:t>
      </w:r>
    </w:p>
    <w:p w:rsidR="00E034C7" w:rsidRDefault="00E034C7" w:rsidP="00E034C7">
      <w:pPr>
        <w:pStyle w:val="a3"/>
        <w:numPr>
          <w:ilvl w:val="0"/>
          <w:numId w:val="2"/>
        </w:numPr>
        <w:bidi/>
        <w:spacing w:after="200" w:line="480" w:lineRule="auto"/>
        <w:ind w:right="-426"/>
        <w:contextualSpacing/>
      </w:pPr>
      <w:r>
        <w:rPr>
          <w:rFonts w:hint="cs"/>
          <w:rtl/>
          <w:lang w:bidi="he-IL"/>
        </w:rPr>
        <w:t xml:space="preserve">העתק את גיליון מספר </w:t>
      </w:r>
      <w:r>
        <w:rPr>
          <w:rFonts w:hint="cs"/>
          <w:rtl/>
        </w:rPr>
        <w:t xml:space="preserve">1 </w:t>
      </w:r>
      <w:r>
        <w:rPr>
          <w:rFonts w:hint="cs"/>
          <w:rtl/>
          <w:lang w:bidi="he-IL"/>
        </w:rPr>
        <w:t xml:space="preserve">לגיליון מספר </w:t>
      </w:r>
      <w:r>
        <w:rPr>
          <w:rFonts w:hint="cs"/>
          <w:rtl/>
        </w:rPr>
        <w:t xml:space="preserve">2 </w:t>
      </w:r>
      <w:r>
        <w:rPr>
          <w:rFonts w:hint="cs"/>
          <w:rtl/>
          <w:lang w:bidi="he-IL"/>
        </w:rPr>
        <w:t xml:space="preserve">ושנה את שם הגיליון ל </w:t>
      </w:r>
      <w:r>
        <w:rPr>
          <w:rFonts w:hint="cs"/>
          <w:rtl/>
        </w:rPr>
        <w:t>"</w:t>
      </w:r>
      <w:r>
        <w:rPr>
          <w:rFonts w:hint="cs"/>
          <w:rtl/>
          <w:lang w:bidi="he-IL"/>
        </w:rPr>
        <w:t>ביטוח</w:t>
      </w:r>
      <w:r>
        <w:rPr>
          <w:rFonts w:hint="cs"/>
          <w:rtl/>
        </w:rPr>
        <w:t xml:space="preserve">" (5 </w:t>
      </w:r>
      <w:r>
        <w:rPr>
          <w:rFonts w:hint="cs"/>
          <w:rtl/>
          <w:lang w:bidi="he-IL"/>
        </w:rPr>
        <w:t>נקודות</w:t>
      </w:r>
      <w:r>
        <w:rPr>
          <w:rFonts w:hint="cs"/>
          <w:rtl/>
        </w:rPr>
        <w:t xml:space="preserve">) </w:t>
      </w:r>
    </w:p>
    <w:p w:rsidR="00E034C7" w:rsidRDefault="00E034C7" w:rsidP="00E034C7">
      <w:pPr>
        <w:pStyle w:val="a3"/>
        <w:numPr>
          <w:ilvl w:val="0"/>
          <w:numId w:val="2"/>
        </w:numPr>
        <w:bidi/>
        <w:spacing w:after="200" w:line="480" w:lineRule="auto"/>
        <w:contextualSpacing/>
      </w:pPr>
      <w:r>
        <w:rPr>
          <w:rFonts w:hint="cs"/>
          <w:rtl/>
          <w:lang w:bidi="he-IL"/>
        </w:rPr>
        <w:t xml:space="preserve">בגיליון </w:t>
      </w:r>
      <w:r>
        <w:rPr>
          <w:rFonts w:hint="cs"/>
          <w:rtl/>
        </w:rPr>
        <w:t xml:space="preserve">2 </w:t>
      </w:r>
      <w:r>
        <w:rPr>
          <w:rFonts w:hint="cs"/>
          <w:rtl/>
          <w:lang w:bidi="he-IL"/>
        </w:rPr>
        <w:t>הפעל סינון על כל הסוכנים שהם מעל הממוצע</w:t>
      </w:r>
      <w:r>
        <w:rPr>
          <w:rFonts w:hint="cs"/>
          <w:rtl/>
        </w:rPr>
        <w:t>. ( 5</w:t>
      </w:r>
      <w:r>
        <w:rPr>
          <w:rFonts w:hint="cs"/>
          <w:rtl/>
          <w:lang w:bidi="he-IL"/>
        </w:rPr>
        <w:t>נקודות</w:t>
      </w:r>
      <w:r>
        <w:rPr>
          <w:rFonts w:hint="cs"/>
          <w:rtl/>
        </w:rPr>
        <w:t xml:space="preserve">) </w:t>
      </w:r>
    </w:p>
    <w:p w:rsidR="00E034C7" w:rsidRDefault="00E034C7" w:rsidP="00E034C7">
      <w:pPr>
        <w:bidi/>
        <w:ind w:left="720"/>
        <w:rPr>
          <w:lang w:bidi="he-IL"/>
        </w:rPr>
      </w:pPr>
    </w:p>
    <w:p w:rsidR="00E034C7" w:rsidRDefault="00E034C7" w:rsidP="00E034C7">
      <w:pPr>
        <w:bidi/>
        <w:rPr>
          <w:rtl/>
          <w:lang w:bidi="he-IL"/>
        </w:rPr>
      </w:pPr>
    </w:p>
    <w:p w:rsidR="00E034C7" w:rsidRDefault="00E034C7" w:rsidP="00E034C7">
      <w:pPr>
        <w:bidi/>
        <w:rPr>
          <w:rtl/>
          <w:lang w:bidi="he-IL"/>
        </w:rPr>
      </w:pPr>
    </w:p>
    <w:p w:rsidR="00E034C7" w:rsidRPr="0015275D" w:rsidRDefault="00E034C7" w:rsidP="00E034C7">
      <w:pPr>
        <w:bidi/>
        <w:rPr>
          <w:b/>
          <w:bCs/>
          <w:sz w:val="32"/>
          <w:szCs w:val="32"/>
          <w:u w:val="single"/>
          <w:rtl/>
          <w:lang w:bidi="he-IL"/>
        </w:rPr>
      </w:pPr>
      <w:r w:rsidRPr="0015275D">
        <w:rPr>
          <w:rFonts w:hint="cs"/>
          <w:b/>
          <w:bCs/>
          <w:sz w:val="32"/>
          <w:szCs w:val="32"/>
          <w:u w:val="single"/>
          <w:rtl/>
          <w:lang w:bidi="he-IL"/>
        </w:rPr>
        <w:lastRenderedPageBreak/>
        <w:t xml:space="preserve">תרגיל </w:t>
      </w:r>
      <w:r>
        <w:rPr>
          <w:rFonts w:hint="cs"/>
          <w:b/>
          <w:bCs/>
          <w:sz w:val="32"/>
          <w:szCs w:val="32"/>
          <w:u w:val="single"/>
          <w:rtl/>
          <w:lang w:bidi="he-IL"/>
        </w:rPr>
        <w:t>3</w:t>
      </w:r>
    </w:p>
    <w:p w:rsidR="00E034C7" w:rsidRDefault="00E034C7" w:rsidP="00E034C7">
      <w:pPr>
        <w:bidi/>
        <w:rPr>
          <w:rtl/>
          <w:lang w:bidi="he-IL"/>
        </w:rPr>
      </w:pPr>
    </w:p>
    <w:p w:rsidR="00E034C7" w:rsidRDefault="00E034C7" w:rsidP="00E034C7">
      <w:pPr>
        <w:bidi/>
        <w:rPr>
          <w:lang w:bidi="he-IL"/>
        </w:rPr>
      </w:pPr>
      <w:r>
        <w:rPr>
          <w:rFonts w:hint="cs"/>
          <w:rtl/>
          <w:lang w:bidi="he-IL"/>
        </w:rPr>
        <w:t>1. הכינו את הטבלה הבאה באקסל:</w:t>
      </w:r>
    </w:p>
    <w:p w:rsidR="00E034C7" w:rsidRDefault="00E034C7" w:rsidP="00E034C7">
      <w:pPr>
        <w:bidi/>
      </w:pPr>
    </w:p>
    <w:tbl>
      <w:tblPr>
        <w:bidiVisual/>
        <w:tblW w:w="3440" w:type="dxa"/>
        <w:tblInd w:w="93" w:type="dxa"/>
        <w:tblLook w:val="0000" w:firstRow="0" w:lastRow="0" w:firstColumn="0" w:lastColumn="0" w:noHBand="0" w:noVBand="0"/>
      </w:tblPr>
      <w:tblGrid>
        <w:gridCol w:w="1720"/>
        <w:gridCol w:w="1720"/>
      </w:tblGrid>
      <w:tr w:rsidR="00E034C7" w:rsidRPr="0015275D" w:rsidTr="00E034C7">
        <w:trPr>
          <w:trHeight w:val="39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E034C7" w:rsidRPr="0015275D" w:rsidRDefault="00E034C7" w:rsidP="00E034C7">
            <w:pPr>
              <w:bidi/>
              <w:rPr>
                <w:b/>
                <w:bCs/>
                <w:sz w:val="28"/>
                <w:szCs w:val="28"/>
              </w:rPr>
            </w:pPr>
            <w:r w:rsidRPr="0015275D">
              <w:rPr>
                <w:b/>
                <w:bCs/>
                <w:sz w:val="28"/>
                <w:szCs w:val="28"/>
                <w:rtl/>
                <w:lang w:bidi="he-IL"/>
              </w:rPr>
              <w:t>הכנסות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noWrap/>
            <w:vAlign w:val="bottom"/>
          </w:tcPr>
          <w:p w:rsidR="00E034C7" w:rsidRPr="0015275D" w:rsidRDefault="00E034C7" w:rsidP="00E034C7">
            <w:pPr>
              <w:bidi/>
              <w:rPr>
                <w:b/>
                <w:bCs/>
                <w:sz w:val="28"/>
                <w:szCs w:val="28"/>
              </w:rPr>
            </w:pPr>
            <w:r w:rsidRPr="0015275D">
              <w:rPr>
                <w:b/>
                <w:bCs/>
                <w:sz w:val="28"/>
                <w:szCs w:val="28"/>
                <w:rtl/>
                <w:lang w:bidi="he-IL"/>
              </w:rPr>
              <w:t>בשקלים</w:t>
            </w:r>
          </w:p>
        </w:tc>
      </w:tr>
      <w:tr w:rsidR="00E034C7" w:rsidRPr="0015275D" w:rsidTr="00E034C7">
        <w:trPr>
          <w:trHeight w:val="375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bidi/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  <w:rtl/>
                <w:lang w:bidi="he-IL"/>
              </w:rPr>
              <w:t>משכורת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</w:rPr>
              <w:t> </w:t>
            </w:r>
          </w:p>
        </w:tc>
      </w:tr>
      <w:tr w:rsidR="00E034C7" w:rsidRPr="0015275D" w:rsidTr="00E034C7">
        <w:trPr>
          <w:trHeight w:val="36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bidi/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  <w:rtl/>
                <w:lang w:bidi="he-IL"/>
              </w:rPr>
              <w:t>ביטוח לאומי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</w:rPr>
              <w:t> </w:t>
            </w:r>
          </w:p>
        </w:tc>
      </w:tr>
      <w:tr w:rsidR="00E034C7" w:rsidRPr="0015275D" w:rsidTr="00E034C7">
        <w:trPr>
          <w:trHeight w:val="375"/>
        </w:trPr>
        <w:tc>
          <w:tcPr>
            <w:tcW w:w="1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bidi/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  <w:rtl/>
                <w:lang w:bidi="he-IL"/>
              </w:rPr>
              <w:t>שונות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</w:rPr>
              <w:t> </w:t>
            </w:r>
          </w:p>
        </w:tc>
      </w:tr>
      <w:tr w:rsidR="00E034C7" w:rsidRPr="0015275D" w:rsidTr="00E034C7">
        <w:trPr>
          <w:trHeight w:val="39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034C7" w:rsidRPr="0015275D" w:rsidRDefault="00E034C7" w:rsidP="00E034C7">
            <w:pPr>
              <w:bidi/>
              <w:rPr>
                <w:b/>
                <w:bCs/>
                <w:sz w:val="28"/>
                <w:szCs w:val="28"/>
              </w:rPr>
            </w:pPr>
            <w:r w:rsidRPr="0015275D">
              <w:rPr>
                <w:b/>
                <w:bCs/>
                <w:sz w:val="28"/>
                <w:szCs w:val="28"/>
                <w:rtl/>
                <w:lang w:bidi="he-IL"/>
              </w:rPr>
              <w:t>סה</w:t>
            </w:r>
            <w:r w:rsidRPr="0015275D">
              <w:rPr>
                <w:b/>
                <w:bCs/>
                <w:sz w:val="28"/>
                <w:szCs w:val="28"/>
                <w:rtl/>
              </w:rPr>
              <w:t>"</w:t>
            </w:r>
            <w:r w:rsidRPr="0015275D">
              <w:rPr>
                <w:b/>
                <w:bCs/>
                <w:sz w:val="28"/>
                <w:szCs w:val="28"/>
                <w:rtl/>
                <w:lang w:bidi="he-IL"/>
              </w:rPr>
              <w:t>כ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E034C7" w:rsidRPr="0015275D" w:rsidRDefault="00E034C7" w:rsidP="00E034C7">
            <w:pPr>
              <w:rPr>
                <w:b/>
                <w:bCs/>
                <w:sz w:val="28"/>
                <w:szCs w:val="28"/>
              </w:rPr>
            </w:pPr>
            <w:r w:rsidRPr="0015275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034C7" w:rsidRPr="0015275D" w:rsidTr="00E034C7">
        <w:trPr>
          <w:trHeight w:val="3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rPr>
                <w:sz w:val="28"/>
                <w:szCs w:val="28"/>
              </w:rPr>
            </w:pPr>
          </w:p>
        </w:tc>
      </w:tr>
      <w:tr w:rsidR="00E034C7" w:rsidRPr="0015275D" w:rsidTr="00E034C7">
        <w:trPr>
          <w:trHeight w:val="3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rPr>
                <w:sz w:val="28"/>
                <w:szCs w:val="28"/>
              </w:rPr>
            </w:pPr>
          </w:p>
        </w:tc>
      </w:tr>
      <w:tr w:rsidR="00E034C7" w:rsidRPr="0015275D" w:rsidTr="00E034C7">
        <w:trPr>
          <w:trHeight w:val="39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noWrap/>
            <w:vAlign w:val="bottom"/>
          </w:tcPr>
          <w:p w:rsidR="00E034C7" w:rsidRPr="0015275D" w:rsidRDefault="00E034C7" w:rsidP="00E034C7">
            <w:pPr>
              <w:bidi/>
              <w:rPr>
                <w:b/>
                <w:bCs/>
                <w:sz w:val="28"/>
                <w:szCs w:val="28"/>
              </w:rPr>
            </w:pPr>
            <w:r w:rsidRPr="0015275D">
              <w:rPr>
                <w:b/>
                <w:bCs/>
                <w:sz w:val="28"/>
                <w:szCs w:val="28"/>
                <w:rtl/>
                <w:lang w:bidi="he-IL"/>
              </w:rPr>
              <w:t>הוצאות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noWrap/>
            <w:vAlign w:val="bottom"/>
          </w:tcPr>
          <w:p w:rsidR="00E034C7" w:rsidRPr="0015275D" w:rsidRDefault="00E034C7" w:rsidP="00E034C7">
            <w:pPr>
              <w:bidi/>
              <w:rPr>
                <w:b/>
                <w:bCs/>
                <w:sz w:val="28"/>
                <w:szCs w:val="28"/>
              </w:rPr>
            </w:pPr>
            <w:r w:rsidRPr="0015275D">
              <w:rPr>
                <w:b/>
                <w:bCs/>
                <w:sz w:val="28"/>
                <w:szCs w:val="28"/>
                <w:rtl/>
                <w:lang w:bidi="he-IL"/>
              </w:rPr>
              <w:t>בשקלים</w:t>
            </w:r>
          </w:p>
        </w:tc>
      </w:tr>
      <w:tr w:rsidR="00E034C7" w:rsidRPr="0015275D" w:rsidTr="00E034C7">
        <w:trPr>
          <w:trHeight w:val="3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bidi/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  <w:rtl/>
                <w:lang w:bidi="he-IL"/>
              </w:rPr>
              <w:t>אוכל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</w:rPr>
              <w:t> </w:t>
            </w:r>
          </w:p>
        </w:tc>
      </w:tr>
      <w:tr w:rsidR="00E034C7" w:rsidRPr="0015275D" w:rsidTr="00E034C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bidi/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  <w:rtl/>
                <w:lang w:bidi="he-IL"/>
              </w:rPr>
              <w:t>חשמל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</w:rPr>
              <w:t> </w:t>
            </w:r>
          </w:p>
        </w:tc>
      </w:tr>
      <w:tr w:rsidR="00E034C7" w:rsidRPr="0015275D" w:rsidTr="00E034C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bidi/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  <w:rtl/>
                <w:lang w:bidi="he-IL"/>
              </w:rPr>
              <w:t>מים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</w:rPr>
              <w:t> </w:t>
            </w:r>
          </w:p>
        </w:tc>
      </w:tr>
      <w:tr w:rsidR="00E034C7" w:rsidRPr="0015275D" w:rsidTr="00E034C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bidi/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  <w:rtl/>
                <w:lang w:bidi="he-IL"/>
              </w:rPr>
              <w:t>טלפון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</w:rPr>
              <w:t> </w:t>
            </w:r>
          </w:p>
        </w:tc>
      </w:tr>
      <w:tr w:rsidR="00E034C7" w:rsidRPr="0015275D" w:rsidTr="00E034C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bidi/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  <w:rtl/>
                <w:lang w:bidi="he-IL"/>
              </w:rPr>
              <w:t>נסיעות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</w:rPr>
              <w:t> </w:t>
            </w:r>
          </w:p>
        </w:tc>
      </w:tr>
      <w:tr w:rsidR="00E034C7" w:rsidRPr="0015275D" w:rsidTr="00E034C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bidi/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  <w:rtl/>
                <w:lang w:bidi="he-IL"/>
              </w:rPr>
              <w:t>מסים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</w:rPr>
              <w:t> </w:t>
            </w:r>
          </w:p>
        </w:tc>
      </w:tr>
      <w:tr w:rsidR="00E034C7" w:rsidRPr="0015275D" w:rsidTr="00E034C7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bidi/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  <w:rtl/>
                <w:lang w:bidi="he-IL"/>
              </w:rPr>
              <w:t>בגדים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rPr>
                <w:sz w:val="28"/>
                <w:szCs w:val="28"/>
              </w:rPr>
            </w:pPr>
            <w:r w:rsidRPr="0015275D">
              <w:rPr>
                <w:sz w:val="28"/>
                <w:szCs w:val="28"/>
              </w:rPr>
              <w:t> </w:t>
            </w:r>
          </w:p>
        </w:tc>
      </w:tr>
      <w:tr w:rsidR="00E034C7" w:rsidRPr="0015275D" w:rsidTr="00E034C7">
        <w:trPr>
          <w:trHeight w:val="39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E034C7" w:rsidRPr="0015275D" w:rsidRDefault="00E034C7" w:rsidP="00E034C7">
            <w:pPr>
              <w:bidi/>
              <w:rPr>
                <w:b/>
                <w:bCs/>
                <w:sz w:val="28"/>
                <w:szCs w:val="28"/>
              </w:rPr>
            </w:pPr>
            <w:r w:rsidRPr="0015275D">
              <w:rPr>
                <w:b/>
                <w:bCs/>
                <w:sz w:val="28"/>
                <w:szCs w:val="28"/>
                <w:rtl/>
                <w:lang w:bidi="he-IL"/>
              </w:rPr>
              <w:t>סה</w:t>
            </w:r>
            <w:r w:rsidRPr="0015275D">
              <w:rPr>
                <w:b/>
                <w:bCs/>
                <w:sz w:val="28"/>
                <w:szCs w:val="28"/>
                <w:rtl/>
              </w:rPr>
              <w:t>"</w:t>
            </w:r>
            <w:r w:rsidRPr="0015275D">
              <w:rPr>
                <w:b/>
                <w:bCs/>
                <w:sz w:val="28"/>
                <w:szCs w:val="28"/>
                <w:rtl/>
                <w:lang w:bidi="he-IL"/>
              </w:rPr>
              <w:t>כ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E034C7" w:rsidRPr="0015275D" w:rsidRDefault="00E034C7" w:rsidP="00E034C7">
            <w:pPr>
              <w:rPr>
                <w:b/>
                <w:bCs/>
                <w:sz w:val="28"/>
                <w:szCs w:val="28"/>
              </w:rPr>
            </w:pPr>
            <w:r w:rsidRPr="0015275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034C7" w:rsidRPr="0015275D" w:rsidTr="00E034C7">
        <w:trPr>
          <w:trHeight w:val="3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4C7" w:rsidRPr="0015275D" w:rsidRDefault="00E034C7" w:rsidP="00E034C7">
            <w:pPr>
              <w:rPr>
                <w:sz w:val="28"/>
                <w:szCs w:val="28"/>
              </w:rPr>
            </w:pPr>
          </w:p>
        </w:tc>
      </w:tr>
      <w:tr w:rsidR="00E034C7" w:rsidRPr="0015275D" w:rsidTr="00E034C7">
        <w:trPr>
          <w:trHeight w:val="39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  <w:noWrap/>
            <w:vAlign w:val="bottom"/>
          </w:tcPr>
          <w:p w:rsidR="00E034C7" w:rsidRPr="0015275D" w:rsidRDefault="00E034C7" w:rsidP="00E034C7">
            <w:pPr>
              <w:bidi/>
              <w:rPr>
                <w:b/>
                <w:bCs/>
                <w:sz w:val="28"/>
                <w:szCs w:val="28"/>
              </w:rPr>
            </w:pPr>
            <w:r w:rsidRPr="0015275D">
              <w:rPr>
                <w:b/>
                <w:bCs/>
                <w:sz w:val="28"/>
                <w:szCs w:val="28"/>
                <w:rtl/>
                <w:lang w:bidi="he-IL"/>
              </w:rPr>
              <w:t>חסכון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  <w:noWrap/>
            <w:vAlign w:val="bottom"/>
          </w:tcPr>
          <w:p w:rsidR="00E034C7" w:rsidRPr="0015275D" w:rsidRDefault="00E034C7" w:rsidP="00E034C7">
            <w:pPr>
              <w:rPr>
                <w:b/>
                <w:bCs/>
                <w:sz w:val="28"/>
                <w:szCs w:val="28"/>
              </w:rPr>
            </w:pPr>
            <w:r w:rsidRPr="0015275D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E034C7" w:rsidRDefault="00E034C7" w:rsidP="00E034C7">
      <w:pPr>
        <w:bidi/>
        <w:rPr>
          <w:rtl/>
          <w:lang w:bidi="he-IL"/>
        </w:rPr>
      </w:pPr>
    </w:p>
    <w:p w:rsidR="00E034C7" w:rsidRDefault="00E034C7" w:rsidP="00E034C7">
      <w:pPr>
        <w:bidi/>
        <w:rPr>
          <w:rtl/>
          <w:lang w:bidi="he-IL"/>
        </w:rPr>
      </w:pPr>
    </w:p>
    <w:p w:rsidR="00E034C7" w:rsidRDefault="00E034C7" w:rsidP="00E034C7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2. מלאו הפרטים לפי רצונכם.</w:t>
      </w:r>
    </w:p>
    <w:p w:rsidR="00E034C7" w:rsidRDefault="00E034C7" w:rsidP="00E034C7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3. חשבו מה הסיכום (סה"כ) של ההוצאות וההכנסות.</w:t>
      </w:r>
    </w:p>
    <w:p w:rsidR="00E034C7" w:rsidRDefault="00E034C7" w:rsidP="00E034C7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4. חשבו מה ההפרש בין הכנסות לבין ההוצאות במשבצת החיסכון. </w:t>
      </w:r>
    </w:p>
    <w:p w:rsidR="00E034C7" w:rsidRDefault="00E034C7" w:rsidP="00E034C7">
      <w:pPr>
        <w:bidi/>
        <w:rPr>
          <w:lang w:bidi="he-IL"/>
        </w:rPr>
      </w:pPr>
      <w:r>
        <w:rPr>
          <w:rFonts w:hint="cs"/>
          <w:rtl/>
          <w:lang w:bidi="he-IL"/>
        </w:rPr>
        <w:t>5. שרטטו גרף עוגה להכנסות וגרף נפרד להוצאות</w:t>
      </w:r>
    </w:p>
    <w:p w:rsidR="00E034C7" w:rsidRDefault="00E034C7" w:rsidP="00E034C7">
      <w:pPr>
        <w:bidi/>
        <w:rPr>
          <w:rtl/>
          <w:lang w:bidi="he-IL"/>
        </w:rPr>
      </w:pPr>
    </w:p>
    <w:p w:rsidR="00E034C7" w:rsidRDefault="00E034C7" w:rsidP="00E034C7">
      <w:pPr>
        <w:bidi/>
        <w:rPr>
          <w:rtl/>
          <w:lang w:bidi="he-IL"/>
        </w:rPr>
      </w:pPr>
    </w:p>
    <w:p w:rsidR="00E034C7" w:rsidRDefault="00E034C7" w:rsidP="00E034C7">
      <w:pPr>
        <w:bidi/>
        <w:rPr>
          <w:rtl/>
          <w:lang w:bidi="he-IL"/>
        </w:rPr>
      </w:pPr>
    </w:p>
    <w:p w:rsidR="00E034C7" w:rsidRDefault="00E034C7" w:rsidP="00E034C7">
      <w:pPr>
        <w:bidi/>
        <w:rPr>
          <w:lang w:bidi="he-IL"/>
        </w:rPr>
      </w:pPr>
    </w:p>
    <w:p w:rsidR="00E034C7" w:rsidRPr="00E034C7" w:rsidRDefault="00E034C7" w:rsidP="00E034C7">
      <w:pPr>
        <w:bidi/>
        <w:spacing w:line="360" w:lineRule="auto"/>
        <w:ind w:left="720"/>
        <w:rPr>
          <w:rtl/>
          <w:lang w:bidi="he-IL"/>
        </w:rPr>
      </w:pPr>
    </w:p>
    <w:sectPr w:rsidR="00E034C7" w:rsidRPr="00E034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6CAB"/>
    <w:multiLevelType w:val="hybridMultilevel"/>
    <w:tmpl w:val="6302B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254F6E"/>
    <w:multiLevelType w:val="hybridMultilevel"/>
    <w:tmpl w:val="2E4EF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1A3135"/>
    <w:multiLevelType w:val="hybridMultilevel"/>
    <w:tmpl w:val="6290C286"/>
    <w:lvl w:ilvl="0" w:tplc="70C6BF74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3B"/>
    <w:rsid w:val="00112BA1"/>
    <w:rsid w:val="00132EBB"/>
    <w:rsid w:val="0018090F"/>
    <w:rsid w:val="00251EC5"/>
    <w:rsid w:val="00270FEB"/>
    <w:rsid w:val="003E483B"/>
    <w:rsid w:val="00455C1F"/>
    <w:rsid w:val="00715246"/>
    <w:rsid w:val="00A863C2"/>
    <w:rsid w:val="00E0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365795724465557"/>
          <c:y val="0.11956521739130435"/>
          <c:w val="0.60332541567695963"/>
          <c:h val="0.548913043478260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גיליון1!$B$1</c:f>
              <c:strCache>
                <c:ptCount val="1"/>
                <c:pt idx="0">
                  <c:v>שנת 2000</c:v>
                </c:pt>
              </c:strCache>
            </c:strRef>
          </c:tx>
          <c:spPr>
            <a:solidFill>
              <a:srgbClr val="9999FF"/>
            </a:solidFill>
            <a:ln w="11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גיליון1!$A$2:$A$8</c:f>
              <c:strCache>
                <c:ptCount val="7"/>
                <c:pt idx="0">
                  <c:v>אברהם</c:v>
                </c:pt>
                <c:pt idx="1">
                  <c:v>יצחק</c:v>
                </c:pt>
                <c:pt idx="2">
                  <c:v>יעקב</c:v>
                </c:pt>
                <c:pt idx="3">
                  <c:v>שרה</c:v>
                </c:pt>
                <c:pt idx="4">
                  <c:v>רבקה</c:v>
                </c:pt>
                <c:pt idx="5">
                  <c:v>לאה</c:v>
                </c:pt>
                <c:pt idx="6">
                  <c:v>רחל</c:v>
                </c:pt>
              </c:strCache>
            </c:strRef>
          </c:cat>
          <c:val>
            <c:numRef>
              <c:f>גיליון1!$B$2:$B$8</c:f>
              <c:numCache>
                <c:formatCode>General</c:formatCode>
                <c:ptCount val="7"/>
                <c:pt idx="0">
                  <c:v>1200</c:v>
                </c:pt>
                <c:pt idx="1">
                  <c:v>1500</c:v>
                </c:pt>
                <c:pt idx="2">
                  <c:v>25000</c:v>
                </c:pt>
                <c:pt idx="3">
                  <c:v>30000</c:v>
                </c:pt>
                <c:pt idx="4">
                  <c:v>10000</c:v>
                </c:pt>
                <c:pt idx="5">
                  <c:v>9000</c:v>
                </c:pt>
                <c:pt idx="6">
                  <c:v>4000</c:v>
                </c:pt>
              </c:numCache>
            </c:numRef>
          </c:val>
        </c:ser>
        <c:ser>
          <c:idx val="1"/>
          <c:order val="1"/>
          <c:tx>
            <c:strRef>
              <c:f>גיליון1!$C$1</c:f>
              <c:strCache>
                <c:ptCount val="1"/>
                <c:pt idx="0">
                  <c:v>שנת 2001</c:v>
                </c:pt>
              </c:strCache>
            </c:strRef>
          </c:tx>
          <c:spPr>
            <a:solidFill>
              <a:srgbClr val="993366"/>
            </a:solidFill>
            <a:ln w="11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גיליון1!$A$2:$A$8</c:f>
              <c:strCache>
                <c:ptCount val="7"/>
                <c:pt idx="0">
                  <c:v>אברהם</c:v>
                </c:pt>
                <c:pt idx="1">
                  <c:v>יצחק</c:v>
                </c:pt>
                <c:pt idx="2">
                  <c:v>יעקב</c:v>
                </c:pt>
                <c:pt idx="3">
                  <c:v>שרה</c:v>
                </c:pt>
                <c:pt idx="4">
                  <c:v>רבקה</c:v>
                </c:pt>
                <c:pt idx="5">
                  <c:v>לאה</c:v>
                </c:pt>
                <c:pt idx="6">
                  <c:v>רחל</c:v>
                </c:pt>
              </c:strCache>
            </c:strRef>
          </c:cat>
          <c:val>
            <c:numRef>
              <c:f>גיליון1!$C$2:$C$8</c:f>
              <c:numCache>
                <c:formatCode>General</c:formatCode>
                <c:ptCount val="7"/>
                <c:pt idx="0">
                  <c:v>12000</c:v>
                </c:pt>
                <c:pt idx="1">
                  <c:v>10000</c:v>
                </c:pt>
                <c:pt idx="2">
                  <c:v>15000</c:v>
                </c:pt>
                <c:pt idx="3">
                  <c:v>8000</c:v>
                </c:pt>
                <c:pt idx="4">
                  <c:v>7000</c:v>
                </c:pt>
                <c:pt idx="5">
                  <c:v>45000</c:v>
                </c:pt>
                <c:pt idx="6">
                  <c:v>3000</c:v>
                </c:pt>
              </c:numCache>
            </c:numRef>
          </c:val>
        </c:ser>
        <c:ser>
          <c:idx val="2"/>
          <c:order val="2"/>
          <c:tx>
            <c:strRef>
              <c:f>גיליון1!$D$1</c:f>
              <c:strCache>
                <c:ptCount val="1"/>
                <c:pt idx="0">
                  <c:v>שנת 2002</c:v>
                </c:pt>
              </c:strCache>
            </c:strRef>
          </c:tx>
          <c:spPr>
            <a:solidFill>
              <a:srgbClr val="FFFFCC"/>
            </a:solidFill>
            <a:ln w="11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גיליון1!$A$2:$A$8</c:f>
              <c:strCache>
                <c:ptCount val="7"/>
                <c:pt idx="0">
                  <c:v>אברהם</c:v>
                </c:pt>
                <c:pt idx="1">
                  <c:v>יצחק</c:v>
                </c:pt>
                <c:pt idx="2">
                  <c:v>יעקב</c:v>
                </c:pt>
                <c:pt idx="3">
                  <c:v>שרה</c:v>
                </c:pt>
                <c:pt idx="4">
                  <c:v>רבקה</c:v>
                </c:pt>
                <c:pt idx="5">
                  <c:v>לאה</c:v>
                </c:pt>
                <c:pt idx="6">
                  <c:v>רחל</c:v>
                </c:pt>
              </c:strCache>
            </c:strRef>
          </c:cat>
          <c:val>
            <c:numRef>
              <c:f>גיליון1!$D$2:$D$8</c:f>
              <c:numCache>
                <c:formatCode>General</c:formatCode>
                <c:ptCount val="7"/>
                <c:pt idx="0">
                  <c:v>12000</c:v>
                </c:pt>
                <c:pt idx="1">
                  <c:v>13000</c:v>
                </c:pt>
                <c:pt idx="2">
                  <c:v>25000</c:v>
                </c:pt>
                <c:pt idx="3">
                  <c:v>9000</c:v>
                </c:pt>
                <c:pt idx="4">
                  <c:v>6000</c:v>
                </c:pt>
                <c:pt idx="5">
                  <c:v>8500</c:v>
                </c:pt>
                <c:pt idx="6">
                  <c:v>2500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015360"/>
        <c:axId val="144016896"/>
      </c:barChart>
      <c:catAx>
        <c:axId val="144015360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919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1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144016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016896"/>
        <c:scaling>
          <c:orientation val="minMax"/>
        </c:scaling>
        <c:delete val="0"/>
        <c:axPos val="r"/>
        <c:majorGridlines>
          <c:spPr>
            <a:ln w="291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1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144015360"/>
        <c:crosses val="autoZero"/>
        <c:crossBetween val="between"/>
      </c:valAx>
      <c:spPr>
        <a:solidFill>
          <a:srgbClr val="C0C0C0"/>
        </a:solidFill>
        <a:ln w="11677">
          <a:solidFill>
            <a:srgbClr val="808080"/>
          </a:solidFill>
          <a:prstDash val="solid"/>
        </a:ln>
      </c:spPr>
    </c:plotArea>
    <c:legend>
      <c:legendPos val="l"/>
      <c:layout>
        <c:manualLayout>
          <c:xMode val="edge"/>
          <c:yMode val="edge"/>
          <c:x val="7.1258907363420431E-3"/>
          <c:y val="0.21739130434782608"/>
          <c:w val="0.17577197149643706"/>
          <c:h val="0.34782608695652173"/>
        </c:manualLayout>
      </c:layout>
      <c:overlay val="0"/>
      <c:spPr>
        <a:solidFill>
          <a:srgbClr val="FFFFFF"/>
        </a:solidFill>
        <a:ln w="2919">
          <a:solidFill>
            <a:srgbClr val="000000"/>
          </a:solidFill>
          <a:prstDash val="solid"/>
        </a:ln>
      </c:spPr>
      <c:txPr>
        <a:bodyPr/>
        <a:lstStyle/>
        <a:p>
          <a:pPr>
            <a:defRPr sz="84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rgbClr val="FFFFFF"/>
    </a:solidFill>
    <a:ln w="2919">
      <a:solidFill>
        <a:srgbClr val="000000"/>
      </a:solidFill>
      <a:prstDash val="solid"/>
    </a:ln>
  </c:spPr>
  <c:txPr>
    <a:bodyPr/>
    <a:lstStyle/>
    <a:p>
      <a:pPr>
        <a:defRPr sz="91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e-I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תרגיל 2 באקסל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תרגיל 2 באקסל</dc:title>
  <dc:creator>User</dc:creator>
  <cp:lastModifiedBy>User</cp:lastModifiedBy>
  <cp:revision>3</cp:revision>
  <cp:lastPrinted>2015-10-24T19:42:00Z</cp:lastPrinted>
  <dcterms:created xsi:type="dcterms:W3CDTF">2015-10-23T22:04:00Z</dcterms:created>
  <dcterms:modified xsi:type="dcterms:W3CDTF">2015-10-24T19:42:00Z</dcterms:modified>
</cp:coreProperties>
</file>