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7E283" w14:textId="77777777" w:rsidR="007F57B1" w:rsidRDefault="007F57B1" w:rsidP="00F62946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</w:p>
    <w:p w14:paraId="1089B3C7" w14:textId="3BB1FCBE" w:rsidR="00F62946" w:rsidRPr="00F62946" w:rsidRDefault="00F62946" w:rsidP="00F62946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F62946">
        <w:rPr>
          <w:rFonts w:ascii="David" w:hAnsi="David" w:cs="David"/>
          <w:b/>
          <w:bCs/>
          <w:sz w:val="40"/>
          <w:szCs w:val="40"/>
          <w:rtl/>
        </w:rPr>
        <w:t xml:space="preserve">מבחן </w:t>
      </w:r>
      <w:r w:rsidR="002837F1" w:rsidRPr="002837F1">
        <w:rPr>
          <w:rFonts w:ascii="David" w:hAnsi="David" w:cs="David" w:hint="cs"/>
          <w:b/>
          <w:bCs/>
          <w:sz w:val="40"/>
          <w:szCs w:val="40"/>
          <w:u w:val="single"/>
          <w:rtl/>
        </w:rPr>
        <w:t>דגם</w:t>
      </w:r>
      <w:r w:rsidR="002837F1">
        <w:rPr>
          <w:rFonts w:ascii="David" w:hAnsi="David" w:cs="David" w:hint="cs"/>
          <w:b/>
          <w:bCs/>
          <w:sz w:val="40"/>
          <w:szCs w:val="40"/>
          <w:rtl/>
        </w:rPr>
        <w:t xml:space="preserve"> ב</w:t>
      </w:r>
      <w:r w:rsidRPr="00F62946">
        <w:rPr>
          <w:rFonts w:ascii="David" w:hAnsi="David" w:cs="David"/>
          <w:b/>
          <w:bCs/>
          <w:sz w:val="40"/>
          <w:szCs w:val="40"/>
          <w:rtl/>
        </w:rPr>
        <w:t>גמרא</w:t>
      </w:r>
    </w:p>
    <w:p w14:paraId="0DC29A42" w14:textId="77777777" w:rsidR="00F62946" w:rsidRPr="00F62946" w:rsidRDefault="00F62946" w:rsidP="00F62946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F62946">
        <w:rPr>
          <w:rFonts w:ascii="David" w:hAnsi="David" w:cs="David"/>
          <w:b/>
          <w:bCs/>
          <w:sz w:val="40"/>
          <w:szCs w:val="40"/>
          <w:rtl/>
        </w:rPr>
        <w:t>מסכת בבא מציעא</w:t>
      </w:r>
    </w:p>
    <w:p w14:paraId="7DA49BF5" w14:textId="77777777" w:rsidR="00305BFD" w:rsidRPr="007C353C" w:rsidRDefault="00353BAD" w:rsidP="00F62946">
      <w:pPr>
        <w:jc w:val="center"/>
        <w:rPr>
          <w:rFonts w:ascii="David" w:hAnsi="David" w:cs="David"/>
          <w:sz w:val="28"/>
          <w:szCs w:val="28"/>
          <w:rtl/>
        </w:rPr>
      </w:pPr>
      <w:r w:rsidRPr="007C353C">
        <w:rPr>
          <w:rFonts w:ascii="David" w:hAnsi="David" w:cs="David" w:hint="cs"/>
          <w:sz w:val="28"/>
          <w:szCs w:val="28"/>
          <w:rtl/>
        </w:rPr>
        <w:t xml:space="preserve">מסלול </w:t>
      </w:r>
      <w:r w:rsidR="00F62946" w:rsidRPr="007C353C">
        <w:rPr>
          <w:rFonts w:ascii="David" w:hAnsi="David" w:cs="David"/>
          <w:sz w:val="28"/>
          <w:szCs w:val="28"/>
          <w:rtl/>
        </w:rPr>
        <w:t>10 שנו</w:t>
      </w:r>
      <w:r w:rsidR="007D26D0" w:rsidRPr="007C353C">
        <w:rPr>
          <w:rFonts w:ascii="David" w:hAnsi="David" w:cs="David" w:hint="cs"/>
          <w:sz w:val="28"/>
          <w:szCs w:val="28"/>
          <w:rtl/>
        </w:rPr>
        <w:t>ת לימוד</w:t>
      </w:r>
    </w:p>
    <w:p w14:paraId="2EFFF8DF" w14:textId="3C0E81B7" w:rsidR="007D26D0" w:rsidRPr="008236F2" w:rsidRDefault="007D26D0" w:rsidP="007C353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CFB4806" w14:textId="77777777" w:rsidR="007C353C" w:rsidRDefault="007C353C" w:rsidP="00EB068B">
      <w:pPr>
        <w:spacing w:line="360" w:lineRule="auto"/>
        <w:ind w:left="216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noProof/>
          <w:sz w:val="28"/>
          <w:szCs w:val="28"/>
          <w:rtl/>
          <w:lang w:val="he-IL"/>
        </w:rPr>
        <mc:AlternateContent>
          <mc:Choice Requires="wps">
            <w:drawing>
              <wp:inline distT="0" distB="0" distL="0" distR="0" wp14:anchorId="12B4B8CA" wp14:editId="3A21E1A5">
                <wp:extent cx="4162425" cy="2143125"/>
                <wp:effectExtent l="19050" t="19050" r="28575" b="28575"/>
                <wp:docPr id="2" name="מלבן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1431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5BB09" w14:textId="77777777" w:rsidR="008E3B79" w:rsidRPr="00C905A5" w:rsidRDefault="008E3B79" w:rsidP="00EB068B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905A5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שם התלמיד : ____________________________ </w:t>
                            </w:r>
                          </w:p>
                          <w:p w14:paraId="1BF522A3" w14:textId="77777777" w:rsidR="008E3B79" w:rsidRPr="00C905A5" w:rsidRDefault="008E3B79" w:rsidP="00EB068B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905A5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תעודת זהות : ____________________________</w:t>
                            </w:r>
                          </w:p>
                          <w:p w14:paraId="263E7CF1" w14:textId="77777777" w:rsidR="008E3B79" w:rsidRPr="00C905A5" w:rsidRDefault="008E3B79" w:rsidP="00EB068B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905A5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שם מרכז ההשכלה:  _______________________</w:t>
                            </w:r>
                          </w:p>
                          <w:p w14:paraId="464BE618" w14:textId="77777777" w:rsidR="008E3B79" w:rsidRPr="00C905A5" w:rsidRDefault="008E3B79" w:rsidP="00EB068B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905A5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תאריך הבחינה: __________________________</w:t>
                            </w:r>
                          </w:p>
                          <w:p w14:paraId="68C6F790" w14:textId="77777777" w:rsidR="008E3B79" w:rsidRDefault="008E3B79" w:rsidP="00EB068B">
                            <w:pPr>
                              <w:jc w:val="center"/>
                            </w:pPr>
                            <w:r w:rsidRPr="00C905A5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ציון: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מלבן 2" o:spid="_x0000_s1026" style="width:327.75pt;height:16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" fillcolor="white [3201]" strokecolor="#0d0d0d [3069]" strokeweight="2.25pt">
                <v:textbox>
                  <w:txbxContent>
                    <w:p w:rsidR="008E3B79" w:rsidRPr="00C905A5" w:rsidRDefault="008E3B79" w:rsidP="00EB068B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905A5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שם התלמיד : ____________________________ </w:t>
                      </w:r>
                    </w:p>
                    <w:p w:rsidR="008E3B79" w:rsidRPr="00C905A5" w:rsidRDefault="008E3B79" w:rsidP="00EB068B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905A5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תעודת זהות : ____________________________</w:t>
                      </w:r>
                    </w:p>
                    <w:p w:rsidR="008E3B79" w:rsidRPr="00C905A5" w:rsidRDefault="008E3B79" w:rsidP="00EB068B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905A5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שם מרכז ההשכלה:  _______________________</w:t>
                      </w:r>
                    </w:p>
                    <w:p w:rsidR="008E3B79" w:rsidRPr="00C905A5" w:rsidRDefault="008E3B79" w:rsidP="00EB068B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905A5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תאריך הבחינה: __________________________</w:t>
                      </w:r>
                    </w:p>
                    <w:p w:rsidR="008E3B79" w:rsidRDefault="008E3B79" w:rsidP="00EB068B">
                      <w:pPr>
                        <w:jc w:val="center"/>
                      </w:pPr>
                      <w:r w:rsidRPr="00C905A5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ציון: ___________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F06CCD2" w14:textId="77777777" w:rsidR="00704801" w:rsidRDefault="00704801" w:rsidP="00246AB1">
      <w:pPr>
        <w:spacing w:line="720" w:lineRule="auto"/>
        <w:ind w:left="4321"/>
        <w:rPr>
          <w:rFonts w:ascii="David" w:hAnsi="David" w:cs="David"/>
          <w:sz w:val="28"/>
          <w:szCs w:val="28"/>
          <w:rtl/>
        </w:rPr>
      </w:pPr>
    </w:p>
    <w:p w14:paraId="02EC6870" w14:textId="77777777" w:rsidR="007C353C" w:rsidRDefault="007C353C" w:rsidP="00246AB1">
      <w:pPr>
        <w:suppressAutoHyphens/>
        <w:spacing w:before="100" w:beforeAutospacing="1" w:after="100" w:afterAutospacing="1"/>
        <w:ind w:left="284" w:right="57"/>
        <w:mirrorIndents/>
        <w:jc w:val="center"/>
        <w:rPr>
          <w:rFonts w:ascii="David" w:hAnsi="David" w:cs="David"/>
          <w:sz w:val="28"/>
          <w:szCs w:val="28"/>
          <w:rtl/>
        </w:rPr>
      </w:pPr>
      <w:r w:rsidRPr="007C353C">
        <w:rPr>
          <w:rFonts w:ascii="David" w:hAnsi="David" w:cs="David" w:hint="cs"/>
          <w:sz w:val="28"/>
          <w:szCs w:val="28"/>
          <w:rtl/>
        </w:rPr>
        <w:t>אנו רואים בקיום טוהר הבחינות משימה חינוכית, ערכית ומוסרית,</w:t>
      </w:r>
    </w:p>
    <w:p w14:paraId="426F437D" w14:textId="77777777" w:rsidR="00704801" w:rsidRDefault="007C353C" w:rsidP="00246AB1">
      <w:pPr>
        <w:suppressAutoHyphens/>
        <w:spacing w:before="100" w:beforeAutospacing="1" w:after="100" w:afterAutospacing="1" w:line="720" w:lineRule="auto"/>
        <w:ind w:left="284" w:right="57"/>
        <w:mirrorIndents/>
        <w:jc w:val="center"/>
        <w:rPr>
          <w:rFonts w:ascii="David" w:hAnsi="David" w:cs="David"/>
          <w:sz w:val="28"/>
          <w:szCs w:val="28"/>
          <w:rtl/>
        </w:rPr>
      </w:pPr>
      <w:r w:rsidRPr="007C353C">
        <w:rPr>
          <w:rFonts w:ascii="David" w:hAnsi="David" w:cs="David" w:hint="cs"/>
          <w:sz w:val="28"/>
          <w:szCs w:val="28"/>
          <w:rtl/>
        </w:rPr>
        <w:t>שהמערכת כולה נקראת להיערך להצלחתה</w:t>
      </w:r>
      <w:r>
        <w:rPr>
          <w:rFonts w:ascii="David" w:hAnsi="David" w:cs="David" w:hint="cs"/>
          <w:sz w:val="28"/>
          <w:szCs w:val="28"/>
          <w:rtl/>
        </w:rPr>
        <w:t>.</w:t>
      </w:r>
      <w:r w:rsidR="00704801">
        <w:rPr>
          <w:rFonts w:ascii="David" w:hAnsi="David" w:cs="David"/>
          <w:sz w:val="28"/>
          <w:szCs w:val="28"/>
          <w:rtl/>
        </w:rPr>
        <w:t xml:space="preserve"> </w:t>
      </w:r>
    </w:p>
    <w:p w14:paraId="417CF219" w14:textId="77777777" w:rsidR="00704801" w:rsidRDefault="007C353C" w:rsidP="00246AB1">
      <w:pPr>
        <w:spacing w:before="120" w:line="360" w:lineRule="auto"/>
        <w:ind w:left="284" w:right="57"/>
        <w:mirrorIndents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rtl/>
        </w:rPr>
        <w:t>באחריות הנבחן/הנבחנת לשמור על טוהר הבחינות בהתאם לכללים ולהנחיות</w:t>
      </w:r>
      <w:r w:rsidR="00704801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בע"פ  ובכתב על גבי שאלון הבחינה ועל ידי אחראי/ת הבחינה.</w:t>
      </w:r>
      <w:r w:rsidR="00246AB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716071D6" w14:textId="77777777" w:rsidR="00246AB1" w:rsidRDefault="00246AB1">
      <w:pPr>
        <w:bidi w:val="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br w:type="page"/>
      </w:r>
    </w:p>
    <w:p w14:paraId="1BFC06E5" w14:textId="77777777" w:rsidR="00246AB1" w:rsidRPr="00EB068B" w:rsidRDefault="00246AB1" w:rsidP="00246AB1">
      <w:pPr>
        <w:spacing w:before="120"/>
        <w:ind w:left="284" w:right="57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B068B">
        <w:rPr>
          <w:rFonts w:ascii="David" w:hAnsi="David" w:cs="David" w:hint="cs"/>
          <w:b/>
          <w:bCs/>
          <w:sz w:val="32"/>
          <w:szCs w:val="32"/>
          <w:u w:val="single"/>
          <w:rtl/>
        </w:rPr>
        <w:lastRenderedPageBreak/>
        <w:t>הוראות לנבחן:</w:t>
      </w:r>
    </w:p>
    <w:p w14:paraId="2EA14540" w14:textId="77777777" w:rsidR="00246AB1" w:rsidRDefault="00246AB1" w:rsidP="00246AB1">
      <w:pPr>
        <w:spacing w:before="120"/>
        <w:ind w:left="284" w:right="57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7BEA7BB7" w14:textId="77777777" w:rsidR="00246AB1" w:rsidRDefault="00246AB1" w:rsidP="00246AB1">
      <w:pPr>
        <w:spacing w:before="120"/>
        <w:ind w:left="284" w:right="57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6D992904" w14:textId="77777777" w:rsidR="00246AB1" w:rsidRDefault="00246AB1" w:rsidP="003D018B">
      <w:pPr>
        <w:spacing w:before="120"/>
        <w:ind w:left="284" w:right="57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46AB1">
        <w:rPr>
          <w:rFonts w:ascii="David" w:hAnsi="David" w:cs="David" w:hint="cs"/>
          <w:b/>
          <w:bCs/>
          <w:sz w:val="28"/>
          <w:szCs w:val="28"/>
          <w:u w:val="single"/>
          <w:rtl/>
        </w:rPr>
        <w:t>משך הבחינה: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46AB1">
        <w:rPr>
          <w:rFonts w:ascii="David" w:hAnsi="David" w:cs="David" w:hint="cs"/>
          <w:sz w:val="28"/>
          <w:szCs w:val="28"/>
          <w:rtl/>
        </w:rPr>
        <w:t>שעה וחצי</w:t>
      </w:r>
    </w:p>
    <w:p w14:paraId="27C7834E" w14:textId="77777777" w:rsidR="00246AB1" w:rsidRDefault="00246AB1" w:rsidP="00246AB1">
      <w:pPr>
        <w:pStyle w:val="a7"/>
        <w:spacing w:before="120" w:line="240" w:lineRule="auto"/>
        <w:ind w:left="341" w:right="57"/>
        <w:contextualSpacing w:val="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2C04FCC3" w14:textId="77777777" w:rsidR="00246AB1" w:rsidRPr="00246AB1" w:rsidRDefault="00246AB1" w:rsidP="00246AB1">
      <w:pPr>
        <w:spacing w:before="120"/>
        <w:ind w:left="284" w:right="57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46AB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חומר עזר מותר בשימוש : </w:t>
      </w:r>
    </w:p>
    <w:p w14:paraId="56618BDF" w14:textId="77777777" w:rsidR="00246AB1" w:rsidRPr="00EB068B" w:rsidRDefault="00246AB1" w:rsidP="00246AB1">
      <w:pPr>
        <w:spacing w:before="120"/>
        <w:ind w:left="284" w:right="57"/>
        <w:jc w:val="both"/>
        <w:rPr>
          <w:rFonts w:ascii="David" w:hAnsi="David" w:cs="David"/>
          <w:sz w:val="28"/>
          <w:szCs w:val="28"/>
          <w:rtl/>
        </w:rPr>
      </w:pPr>
      <w:r w:rsidRPr="00EB068B">
        <w:rPr>
          <w:rFonts w:ascii="David" w:hAnsi="David" w:cs="David" w:hint="cs"/>
          <w:sz w:val="28"/>
          <w:szCs w:val="28"/>
          <w:rtl/>
        </w:rPr>
        <w:t xml:space="preserve">גמרא בבא מציעא </w:t>
      </w:r>
      <w:r w:rsidRPr="00EB068B">
        <w:rPr>
          <w:rFonts w:ascii="David" w:hAnsi="David" w:cs="David" w:hint="cs"/>
          <w:sz w:val="28"/>
          <w:szCs w:val="28"/>
          <w:u w:val="single"/>
          <w:rtl/>
        </w:rPr>
        <w:t>ללא</w:t>
      </w:r>
      <w:r w:rsidRPr="00EB068B">
        <w:rPr>
          <w:rFonts w:ascii="David" w:hAnsi="David" w:cs="David" w:hint="cs"/>
          <w:sz w:val="28"/>
          <w:szCs w:val="28"/>
          <w:rtl/>
        </w:rPr>
        <w:t xml:space="preserve"> ביאור בלשון זמננו:</w:t>
      </w:r>
    </w:p>
    <w:p w14:paraId="773FCB57" w14:textId="77777777" w:rsidR="00EB068B" w:rsidRDefault="00246AB1" w:rsidP="00EB068B">
      <w:pPr>
        <w:spacing w:before="120" w:line="720" w:lineRule="auto"/>
        <w:ind w:left="284" w:right="57"/>
        <w:jc w:val="both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EB068B">
        <w:rPr>
          <w:rFonts w:ascii="David" w:hAnsi="David" w:cs="David" w:hint="cs"/>
          <w:sz w:val="28"/>
          <w:szCs w:val="28"/>
          <w:rtl/>
        </w:rPr>
        <w:t>שטיינ</w:t>
      </w:r>
      <w:r w:rsidR="00EB068B" w:rsidRPr="00EB068B">
        <w:rPr>
          <w:rFonts w:ascii="David" w:hAnsi="David" w:cs="David" w:hint="cs"/>
          <w:sz w:val="28"/>
          <w:szCs w:val="28"/>
          <w:rtl/>
        </w:rPr>
        <w:t>זלץ</w:t>
      </w:r>
      <w:proofErr w:type="spellEnd"/>
      <w:r w:rsidR="00EB068B" w:rsidRPr="00EB068B">
        <w:rPr>
          <w:rFonts w:ascii="David" w:hAnsi="David" w:cs="David" w:hint="cs"/>
          <w:sz w:val="28"/>
          <w:szCs w:val="28"/>
          <w:rtl/>
        </w:rPr>
        <w:t xml:space="preserve"> מתיבתא </w:t>
      </w:r>
      <w:proofErr w:type="spellStart"/>
      <w:r w:rsidR="00EB068B" w:rsidRPr="00EB068B">
        <w:rPr>
          <w:rFonts w:ascii="David" w:hAnsi="David" w:cs="David" w:hint="cs"/>
          <w:sz w:val="28"/>
          <w:szCs w:val="28"/>
          <w:rtl/>
        </w:rPr>
        <w:t>שוטנשטיין</w:t>
      </w:r>
      <w:proofErr w:type="spellEnd"/>
      <w:r w:rsidR="00EB068B" w:rsidRPr="00EB068B">
        <w:rPr>
          <w:rFonts w:ascii="David" w:hAnsi="David" w:cs="David" w:hint="cs"/>
          <w:sz w:val="28"/>
          <w:szCs w:val="28"/>
          <w:rtl/>
        </w:rPr>
        <w:t xml:space="preserve"> וכדומה</w:t>
      </w:r>
      <w:r w:rsidR="00EB068B">
        <w:rPr>
          <w:rFonts w:ascii="David" w:hAnsi="David" w:cs="David" w:hint="cs"/>
          <w:sz w:val="28"/>
          <w:szCs w:val="28"/>
          <w:rtl/>
        </w:rPr>
        <w:t>.</w:t>
      </w:r>
    </w:p>
    <w:p w14:paraId="6568C6EF" w14:textId="77777777" w:rsidR="003C41D3" w:rsidRDefault="003C41D3" w:rsidP="003C41D3">
      <w:pPr>
        <w:spacing w:before="120" w:line="254" w:lineRule="auto"/>
        <w:ind w:left="284" w:right="57"/>
        <w:jc w:val="both"/>
        <w:rPr>
          <w:rFonts w:ascii="David" w:eastAsia="Calibri" w:hAnsi="David" w:cs="David"/>
          <w:b/>
          <w:bCs/>
          <w:sz w:val="28"/>
          <w:szCs w:val="28"/>
          <w:u w:val="single"/>
        </w:rPr>
      </w:pPr>
      <w:r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t>מבנה המבחן ומפתח הערכה:</w:t>
      </w:r>
    </w:p>
    <w:p w14:paraId="7FA4A240" w14:textId="77777777" w:rsidR="003C41D3" w:rsidRDefault="003C41D3" w:rsidP="003C41D3">
      <w:pPr>
        <w:spacing w:before="120" w:line="254" w:lineRule="auto"/>
        <w:ind w:left="284" w:right="57"/>
        <w:jc w:val="both"/>
        <w:rPr>
          <w:rFonts w:ascii="David" w:eastAsia="Calibri" w:hAnsi="David" w:cs="David"/>
          <w:sz w:val="28"/>
          <w:szCs w:val="28"/>
        </w:rPr>
      </w:pPr>
      <w:r>
        <w:rPr>
          <w:rFonts w:ascii="David" w:eastAsia="Calibri" w:hAnsi="David" w:cs="David"/>
          <w:sz w:val="28"/>
          <w:szCs w:val="28"/>
          <w:rtl/>
        </w:rPr>
        <w:t>במבחן זה שני פרקים:</w:t>
      </w:r>
    </w:p>
    <w:p w14:paraId="69F172E0" w14:textId="77777777" w:rsidR="003C41D3" w:rsidRDefault="003C41D3" w:rsidP="003C41D3">
      <w:pPr>
        <w:spacing w:before="120" w:line="254" w:lineRule="auto"/>
        <w:ind w:left="284" w:right="57"/>
        <w:jc w:val="both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/>
          <w:sz w:val="28"/>
          <w:szCs w:val="28"/>
          <w:rtl/>
        </w:rPr>
        <w:t>פרק ראשון : מבוא למצוות השבת אבדה</w:t>
      </w:r>
    </w:p>
    <w:p w14:paraId="6ED0DE81" w14:textId="77777777" w:rsidR="003C41D3" w:rsidRDefault="003C41D3" w:rsidP="003C41D3">
      <w:pPr>
        <w:tabs>
          <w:tab w:val="left" w:pos="6974"/>
        </w:tabs>
        <w:spacing w:before="120" w:line="254" w:lineRule="auto"/>
        <w:ind w:left="284" w:right="57"/>
        <w:jc w:val="both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ענה על </w:t>
      </w:r>
      <w:r>
        <w:rPr>
          <w:rFonts w:ascii="David" w:eastAsia="Calibri" w:hAnsi="David" w:cs="David"/>
          <w:b/>
          <w:bCs/>
          <w:sz w:val="28"/>
          <w:szCs w:val="28"/>
          <w:rtl/>
        </w:rPr>
        <w:t>ארבע שאלות מתוך חמש</w:t>
      </w:r>
      <w:r>
        <w:rPr>
          <w:rFonts w:ascii="David" w:eastAsia="Calibri" w:hAnsi="David" w:cs="David" w:hint="cs"/>
          <w:sz w:val="28"/>
          <w:szCs w:val="28"/>
          <w:rtl/>
        </w:rPr>
        <w:t xml:space="preserve">   10 נקודות כל שאלה</w:t>
      </w:r>
      <w:r>
        <w:rPr>
          <w:rFonts w:ascii="David" w:eastAsia="Calibri" w:hAnsi="David" w:cs="David"/>
          <w:sz w:val="28"/>
          <w:szCs w:val="28"/>
          <w:rtl/>
        </w:rPr>
        <w:tab/>
        <w:t>40 נקודות</w:t>
      </w:r>
    </w:p>
    <w:p w14:paraId="5DF4E09D" w14:textId="77777777" w:rsidR="003C41D3" w:rsidRDefault="003C41D3" w:rsidP="003C41D3">
      <w:pPr>
        <w:spacing w:before="120" w:line="254" w:lineRule="auto"/>
        <w:ind w:left="284" w:right="57"/>
        <w:jc w:val="both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/>
          <w:sz w:val="28"/>
          <w:szCs w:val="28"/>
          <w:rtl/>
        </w:rPr>
        <w:t xml:space="preserve">פרק שני </w:t>
      </w:r>
      <w:r>
        <w:rPr>
          <w:rFonts w:ascii="David" w:eastAsia="Calibri" w:hAnsi="David" w:cs="David" w:hint="cs"/>
          <w:sz w:val="28"/>
          <w:szCs w:val="28"/>
          <w:rtl/>
        </w:rPr>
        <w:t xml:space="preserve">: סוגיות </w:t>
      </w:r>
      <w:r>
        <w:rPr>
          <w:rFonts w:ascii="David" w:eastAsia="Calibri" w:hAnsi="David" w:cs="David"/>
          <w:sz w:val="28"/>
          <w:szCs w:val="28"/>
          <w:rtl/>
        </w:rPr>
        <w:t>ב</w:t>
      </w:r>
      <w:r>
        <w:rPr>
          <w:rFonts w:ascii="David" w:eastAsia="Calibri" w:hAnsi="David" w:cs="David" w:hint="cs"/>
          <w:sz w:val="28"/>
          <w:szCs w:val="28"/>
          <w:rtl/>
        </w:rPr>
        <w:t xml:space="preserve">גמרא </w:t>
      </w:r>
      <w:r>
        <w:rPr>
          <w:rFonts w:ascii="David" w:eastAsia="Calibri" w:hAnsi="David" w:cs="David"/>
          <w:sz w:val="28"/>
          <w:szCs w:val="28"/>
          <w:rtl/>
        </w:rPr>
        <w:t>פרק "אלו מציאות"</w:t>
      </w:r>
    </w:p>
    <w:p w14:paraId="1659DAA7" w14:textId="77777777" w:rsidR="003C41D3" w:rsidRDefault="003C41D3" w:rsidP="003C41D3">
      <w:pPr>
        <w:tabs>
          <w:tab w:val="left" w:pos="6899"/>
        </w:tabs>
        <w:spacing w:before="120" w:line="254" w:lineRule="auto"/>
        <w:ind w:left="284" w:right="57"/>
        <w:jc w:val="both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ענה על </w:t>
      </w:r>
      <w:r>
        <w:rPr>
          <w:rFonts w:ascii="David" w:eastAsia="Calibri" w:hAnsi="David" w:cs="David"/>
          <w:b/>
          <w:bCs/>
          <w:sz w:val="28"/>
          <w:szCs w:val="28"/>
          <w:rtl/>
        </w:rPr>
        <w:t>שש שאלות מתוך ש</w:t>
      </w:r>
      <w:r w:rsidR="009F577E">
        <w:rPr>
          <w:rFonts w:ascii="David" w:eastAsia="Calibri" w:hAnsi="David" w:cs="David" w:hint="cs"/>
          <w:b/>
          <w:bCs/>
          <w:sz w:val="28"/>
          <w:szCs w:val="28"/>
          <w:rtl/>
        </w:rPr>
        <w:t>מונה</w:t>
      </w:r>
      <w:r>
        <w:rPr>
          <w:rFonts w:ascii="David" w:eastAsia="Calibri" w:hAnsi="David" w:cs="David" w:hint="cs"/>
          <w:sz w:val="28"/>
          <w:szCs w:val="28"/>
          <w:rtl/>
        </w:rPr>
        <w:t xml:space="preserve">   10 נקודות כל שאלה</w:t>
      </w:r>
      <w:r>
        <w:rPr>
          <w:rFonts w:ascii="David" w:eastAsia="Calibri" w:hAnsi="David" w:cs="David"/>
          <w:sz w:val="28"/>
          <w:szCs w:val="28"/>
          <w:rtl/>
        </w:rPr>
        <w:tab/>
        <w:t xml:space="preserve"> 60 נקודות</w:t>
      </w:r>
    </w:p>
    <w:p w14:paraId="1025F690" w14:textId="77777777" w:rsidR="003C41D3" w:rsidRDefault="003C41D3" w:rsidP="003C41D3">
      <w:pPr>
        <w:spacing w:before="120" w:line="254" w:lineRule="auto"/>
        <w:ind w:left="284" w:right="57"/>
        <w:jc w:val="both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/>
          <w:sz w:val="28"/>
          <w:szCs w:val="28"/>
          <w:rtl/>
        </w:rPr>
        <w:t>____________________________________________________________</w:t>
      </w:r>
    </w:p>
    <w:p w14:paraId="1B70A724" w14:textId="77777777" w:rsidR="003C41D3" w:rsidRDefault="003C41D3" w:rsidP="003C41D3">
      <w:pPr>
        <w:pStyle w:val="a7"/>
        <w:spacing w:line="360" w:lineRule="auto"/>
        <w:ind w:left="0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eastAsia="Calibri" w:hAnsi="David" w:cs="David"/>
          <w:sz w:val="28"/>
          <w:szCs w:val="28"/>
          <w:rtl/>
        </w:rPr>
        <w:t xml:space="preserve">       סה"כ                                                                                               100 נקודות</w:t>
      </w:r>
    </w:p>
    <w:p w14:paraId="4BC8C5BA" w14:textId="77777777" w:rsidR="003C41D3" w:rsidRDefault="003C41D3" w:rsidP="00EB068B">
      <w:pPr>
        <w:spacing w:before="120" w:line="720" w:lineRule="auto"/>
        <w:ind w:left="284" w:right="57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70564C81" w14:textId="77777777" w:rsidR="00EB068B" w:rsidRPr="00EB068B" w:rsidRDefault="00EB068B" w:rsidP="00EB068B">
      <w:pPr>
        <w:spacing w:before="120" w:line="360" w:lineRule="auto"/>
        <w:ind w:left="284" w:right="57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B068B">
        <w:rPr>
          <w:rFonts w:ascii="David" w:hAnsi="David" w:cs="David" w:hint="cs"/>
          <w:b/>
          <w:bCs/>
          <w:sz w:val="28"/>
          <w:szCs w:val="28"/>
          <w:u w:val="single"/>
          <w:rtl/>
        </w:rPr>
        <w:t>הנחיות כלליות:</w:t>
      </w:r>
    </w:p>
    <w:p w14:paraId="39C1EC32" w14:textId="77777777" w:rsidR="00EB068B" w:rsidRDefault="00EB068B" w:rsidP="00EB068B">
      <w:pPr>
        <w:spacing w:before="120" w:line="720" w:lineRule="auto"/>
        <w:ind w:left="284" w:right="57"/>
        <w:jc w:val="both"/>
        <w:rPr>
          <w:rFonts w:ascii="David" w:hAnsi="David" w:cs="David"/>
          <w:sz w:val="28"/>
          <w:szCs w:val="28"/>
          <w:rtl/>
        </w:rPr>
      </w:pPr>
      <w:r w:rsidRPr="00EB068B">
        <w:rPr>
          <w:rFonts w:ascii="David" w:hAnsi="David" w:cs="David" w:hint="cs"/>
          <w:sz w:val="28"/>
          <w:szCs w:val="28"/>
          <w:rtl/>
        </w:rPr>
        <w:t>ענה על השאלות בטופס הבחינה והקפד על כתב ברור.</w:t>
      </w:r>
      <w:r>
        <w:rPr>
          <w:rFonts w:ascii="David" w:hAnsi="David" w:cs="David"/>
          <w:sz w:val="28"/>
          <w:szCs w:val="28"/>
          <w:rtl/>
        </w:rPr>
        <w:t xml:space="preserve"> </w:t>
      </w:r>
    </w:p>
    <w:p w14:paraId="5F8F1367" w14:textId="77777777" w:rsidR="00EB068B" w:rsidRDefault="00EB068B" w:rsidP="00EB068B">
      <w:pPr>
        <w:spacing w:before="120" w:line="720" w:lineRule="auto"/>
        <w:ind w:left="284" w:right="57"/>
        <w:jc w:val="center"/>
        <w:rPr>
          <w:rFonts w:ascii="David" w:hAnsi="David" w:cs="David" w:hint="cs"/>
          <w:sz w:val="28"/>
          <w:szCs w:val="28"/>
          <w:rtl/>
        </w:rPr>
      </w:pPr>
      <w:r w:rsidRPr="00EB068B">
        <w:rPr>
          <w:rFonts w:ascii="David" w:hAnsi="David" w:cs="David" w:hint="cs"/>
          <w:b/>
          <w:bCs/>
          <w:sz w:val="36"/>
          <w:szCs w:val="36"/>
          <w:rtl/>
        </w:rPr>
        <w:t>בהצלחה</w:t>
      </w:r>
    </w:p>
    <w:p w14:paraId="0EE83D13" w14:textId="77777777" w:rsidR="00C905A5" w:rsidRDefault="00C905A5">
      <w:pPr>
        <w:bidi w:val="0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br w:type="page"/>
      </w:r>
    </w:p>
    <w:p w14:paraId="7E7BAF88" w14:textId="77777777" w:rsidR="005B1C10" w:rsidRDefault="005B1C10" w:rsidP="003B29BA">
      <w:pPr>
        <w:spacing w:before="120" w:line="360" w:lineRule="auto"/>
        <w:ind w:left="284" w:right="57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B19E7">
        <w:rPr>
          <w:rFonts w:ascii="David" w:hAnsi="David" w:cs="David" w:hint="cs"/>
          <w:b/>
          <w:bCs/>
          <w:sz w:val="32"/>
          <w:szCs w:val="32"/>
          <w:rtl/>
        </w:rPr>
        <w:lastRenderedPageBreak/>
        <w:t>פרק ראשון</w:t>
      </w:r>
    </w:p>
    <w:p w14:paraId="6A09E5FF" w14:textId="77777777" w:rsidR="003C41D3" w:rsidRPr="00DB19E7" w:rsidRDefault="003C41D3" w:rsidP="003B29BA">
      <w:pPr>
        <w:spacing w:before="120" w:line="360" w:lineRule="auto"/>
        <w:ind w:left="284" w:right="57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מבוא למצוות השבת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אבידה</w:t>
      </w:r>
      <w:proofErr w:type="spellEnd"/>
    </w:p>
    <w:p w14:paraId="18C94F91" w14:textId="77777777" w:rsidR="00393E18" w:rsidRPr="00DB19E7" w:rsidRDefault="00393E18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B19E7">
        <w:rPr>
          <w:rFonts w:ascii="David" w:hAnsi="David" w:cs="David" w:hint="cs"/>
          <w:b/>
          <w:bCs/>
          <w:sz w:val="28"/>
          <w:szCs w:val="28"/>
          <w:u w:val="single"/>
          <w:rtl/>
        </w:rPr>
        <w:t>מקורות</w:t>
      </w:r>
    </w:p>
    <w:p w14:paraId="7DFE1EAD" w14:textId="77777777" w:rsidR="00393E18" w:rsidRPr="00393E18" w:rsidRDefault="00393E18" w:rsidP="00393E18">
      <w:pPr>
        <w:numPr>
          <w:ilvl w:val="0"/>
          <w:numId w:val="5"/>
        </w:numPr>
        <w:spacing w:after="40" w:line="288" w:lineRule="auto"/>
        <w:ind w:left="864"/>
        <w:contextualSpacing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 w:rsidRPr="00393E18">
        <w:rPr>
          <w:rFonts w:ascii="David" w:eastAsiaTheme="minorEastAsia" w:hAnsi="David" w:cs="David"/>
          <w:b/>
          <w:bCs/>
          <w:kern w:val="24"/>
          <w:sz w:val="28"/>
          <w:szCs w:val="28"/>
          <w:u w:val="single"/>
          <w:rtl/>
        </w:rPr>
        <w:t>שמות כ</w:t>
      </w:r>
      <w:r>
        <w:rPr>
          <w:rFonts w:ascii="David" w:eastAsiaTheme="minorEastAsia" w:hAnsi="David" w:cs="David" w:hint="cs"/>
          <w:b/>
          <w:bCs/>
          <w:kern w:val="24"/>
          <w:sz w:val="28"/>
          <w:szCs w:val="28"/>
          <w:u w:val="single"/>
          <w:rtl/>
        </w:rPr>
        <w:t>"</w:t>
      </w:r>
      <w:r w:rsidRPr="00393E18">
        <w:rPr>
          <w:rFonts w:ascii="David" w:eastAsiaTheme="minorEastAsia" w:hAnsi="David" w:cs="David"/>
          <w:b/>
          <w:bCs/>
          <w:kern w:val="24"/>
          <w:sz w:val="28"/>
          <w:szCs w:val="28"/>
          <w:u w:val="single"/>
          <w:rtl/>
        </w:rPr>
        <w:t>ג, ד</w:t>
      </w:r>
    </w:p>
    <w:p w14:paraId="18EBCB1C" w14:textId="77777777" w:rsidR="00393E18" w:rsidRPr="00393E18" w:rsidRDefault="00393E18" w:rsidP="00393E18">
      <w:pPr>
        <w:numPr>
          <w:ilvl w:val="0"/>
          <w:numId w:val="5"/>
        </w:numPr>
        <w:spacing w:after="40" w:line="288" w:lineRule="auto"/>
        <w:ind w:left="864"/>
        <w:contextualSpacing/>
        <w:rPr>
          <w:rFonts w:ascii="David" w:eastAsia="Times New Roman" w:hAnsi="David" w:cs="David"/>
          <w:sz w:val="28"/>
          <w:szCs w:val="28"/>
          <w:rtl/>
        </w:rPr>
      </w:pPr>
      <w:r w:rsidRPr="00393E18">
        <w:rPr>
          <w:rFonts w:ascii="David" w:eastAsiaTheme="minorEastAsia" w:hAnsi="David" w:cs="David"/>
          <w:kern w:val="24"/>
          <w:sz w:val="28"/>
          <w:szCs w:val="28"/>
          <w:rtl/>
        </w:rPr>
        <w:t>כי תפגע שור אויבך או חמורו תועה, השב תשיבנו לו.</w:t>
      </w:r>
    </w:p>
    <w:p w14:paraId="28DBB92E" w14:textId="77777777" w:rsidR="00393E18" w:rsidRPr="00393E18" w:rsidRDefault="00393E18" w:rsidP="00393E18">
      <w:pPr>
        <w:numPr>
          <w:ilvl w:val="0"/>
          <w:numId w:val="5"/>
        </w:numPr>
        <w:spacing w:after="40" w:line="288" w:lineRule="auto"/>
        <w:ind w:left="864"/>
        <w:contextualSpacing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 w:rsidRPr="00393E18">
        <w:rPr>
          <w:rFonts w:ascii="David" w:eastAsiaTheme="minorEastAsia" w:hAnsi="David" w:cs="David"/>
          <w:b/>
          <w:bCs/>
          <w:kern w:val="24"/>
          <w:sz w:val="28"/>
          <w:szCs w:val="28"/>
          <w:u w:val="single"/>
          <w:rtl/>
        </w:rPr>
        <w:t>דברים כ</w:t>
      </w:r>
      <w:r>
        <w:rPr>
          <w:rFonts w:ascii="David" w:eastAsiaTheme="minorEastAsia" w:hAnsi="David" w:cs="David" w:hint="cs"/>
          <w:b/>
          <w:bCs/>
          <w:kern w:val="24"/>
          <w:sz w:val="28"/>
          <w:szCs w:val="28"/>
          <w:u w:val="single"/>
          <w:rtl/>
        </w:rPr>
        <w:t>"</w:t>
      </w:r>
      <w:r w:rsidRPr="00393E18">
        <w:rPr>
          <w:rFonts w:ascii="David" w:eastAsiaTheme="minorEastAsia" w:hAnsi="David" w:cs="David"/>
          <w:b/>
          <w:bCs/>
          <w:kern w:val="24"/>
          <w:sz w:val="28"/>
          <w:szCs w:val="28"/>
          <w:u w:val="single"/>
          <w:rtl/>
        </w:rPr>
        <w:t>ב, א - ג</w:t>
      </w:r>
    </w:p>
    <w:p w14:paraId="105BE28B" w14:textId="77777777" w:rsidR="00393E18" w:rsidRPr="00393E18" w:rsidRDefault="00393E18" w:rsidP="00393E18">
      <w:pPr>
        <w:numPr>
          <w:ilvl w:val="0"/>
          <w:numId w:val="5"/>
        </w:numPr>
        <w:spacing w:after="40" w:line="288" w:lineRule="auto"/>
        <w:ind w:left="864"/>
        <w:contextualSpacing/>
        <w:rPr>
          <w:rFonts w:ascii="David" w:eastAsia="Times New Roman" w:hAnsi="David" w:cs="David"/>
          <w:sz w:val="28"/>
          <w:szCs w:val="28"/>
          <w:rtl/>
        </w:rPr>
      </w:pPr>
      <w:r w:rsidRPr="00393E18">
        <w:rPr>
          <w:rFonts w:ascii="David" w:eastAsiaTheme="minorEastAsia" w:hAnsi="David" w:cs="David"/>
          <w:kern w:val="24"/>
          <w:sz w:val="28"/>
          <w:szCs w:val="28"/>
          <w:rtl/>
        </w:rPr>
        <w:t>א. לא תראה את שור אחיך או את שיו נדחים והתעלמת מהם,</w:t>
      </w:r>
    </w:p>
    <w:p w14:paraId="300EB741" w14:textId="77777777" w:rsidR="00393E18" w:rsidRPr="00393E18" w:rsidRDefault="00393E18" w:rsidP="00393E18">
      <w:pPr>
        <w:numPr>
          <w:ilvl w:val="0"/>
          <w:numId w:val="5"/>
        </w:numPr>
        <w:spacing w:after="40" w:line="288" w:lineRule="auto"/>
        <w:ind w:left="864"/>
        <w:contextualSpacing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Theme="minorEastAsia" w:hAnsi="David" w:cs="David" w:hint="cs"/>
          <w:kern w:val="24"/>
          <w:sz w:val="28"/>
          <w:szCs w:val="28"/>
          <w:rtl/>
        </w:rPr>
        <w:t xml:space="preserve">     </w:t>
      </w:r>
      <w:r w:rsidRPr="00393E18">
        <w:rPr>
          <w:rFonts w:ascii="David" w:eastAsiaTheme="minorEastAsia" w:hAnsi="David" w:cs="David"/>
          <w:kern w:val="24"/>
          <w:sz w:val="28"/>
          <w:szCs w:val="28"/>
          <w:rtl/>
        </w:rPr>
        <w:t>השב תשיבם לאחיך.</w:t>
      </w:r>
    </w:p>
    <w:p w14:paraId="3F98FA67" w14:textId="77777777" w:rsidR="00393E18" w:rsidRPr="00393E18" w:rsidRDefault="00393E18" w:rsidP="00393E18">
      <w:pPr>
        <w:numPr>
          <w:ilvl w:val="0"/>
          <w:numId w:val="5"/>
        </w:numPr>
        <w:spacing w:after="40" w:line="288" w:lineRule="auto"/>
        <w:ind w:left="864"/>
        <w:contextualSpacing/>
        <w:rPr>
          <w:rFonts w:ascii="David" w:eastAsia="Times New Roman" w:hAnsi="David" w:cs="David"/>
          <w:sz w:val="28"/>
          <w:szCs w:val="28"/>
          <w:rtl/>
        </w:rPr>
      </w:pPr>
      <w:r w:rsidRPr="00393E18">
        <w:rPr>
          <w:rFonts w:ascii="David" w:eastAsiaTheme="minorEastAsia" w:hAnsi="David" w:cs="David"/>
          <w:kern w:val="24"/>
          <w:sz w:val="28"/>
          <w:szCs w:val="28"/>
          <w:rtl/>
        </w:rPr>
        <w:t xml:space="preserve">ב. ואם לא קרוב אחיך אליך ולא </w:t>
      </w:r>
      <w:proofErr w:type="spellStart"/>
      <w:r w:rsidRPr="00393E18">
        <w:rPr>
          <w:rFonts w:ascii="David" w:eastAsiaTheme="minorEastAsia" w:hAnsi="David" w:cs="David"/>
          <w:kern w:val="24"/>
          <w:sz w:val="28"/>
          <w:szCs w:val="28"/>
          <w:rtl/>
        </w:rPr>
        <w:t>ידעתו</w:t>
      </w:r>
      <w:proofErr w:type="spellEnd"/>
    </w:p>
    <w:p w14:paraId="6ACB0753" w14:textId="77777777" w:rsidR="00393E18" w:rsidRPr="00393E18" w:rsidRDefault="00393E18" w:rsidP="00393E18">
      <w:pPr>
        <w:numPr>
          <w:ilvl w:val="0"/>
          <w:numId w:val="5"/>
        </w:numPr>
        <w:spacing w:after="40" w:line="288" w:lineRule="auto"/>
        <w:ind w:left="864"/>
        <w:contextualSpacing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Theme="minorEastAsia" w:hAnsi="David" w:cs="David" w:hint="cs"/>
          <w:kern w:val="24"/>
          <w:sz w:val="28"/>
          <w:szCs w:val="28"/>
          <w:rtl/>
        </w:rPr>
        <w:t xml:space="preserve">    </w:t>
      </w:r>
      <w:r w:rsidRPr="00393E18">
        <w:rPr>
          <w:rFonts w:ascii="David" w:eastAsiaTheme="minorEastAsia" w:hAnsi="David" w:cs="David"/>
          <w:kern w:val="24"/>
          <w:sz w:val="28"/>
          <w:szCs w:val="28"/>
          <w:rtl/>
        </w:rPr>
        <w:t>ואספתו אל תוך ביתך, והיה עמך עד דרש אחיך אתו והשבתו לו.</w:t>
      </w:r>
    </w:p>
    <w:p w14:paraId="09E4E70D" w14:textId="77777777" w:rsidR="00393E18" w:rsidRPr="00393E18" w:rsidRDefault="00393E18" w:rsidP="00393E18">
      <w:pPr>
        <w:numPr>
          <w:ilvl w:val="0"/>
          <w:numId w:val="5"/>
        </w:numPr>
        <w:spacing w:after="40" w:line="288" w:lineRule="auto"/>
        <w:ind w:left="864"/>
        <w:contextualSpacing/>
        <w:rPr>
          <w:rFonts w:ascii="David" w:eastAsia="Times New Roman" w:hAnsi="David" w:cs="David"/>
          <w:sz w:val="28"/>
          <w:szCs w:val="28"/>
        </w:rPr>
      </w:pPr>
      <w:r w:rsidRPr="00393E18">
        <w:rPr>
          <w:rFonts w:ascii="David" w:eastAsiaTheme="minorEastAsia" w:hAnsi="David" w:cs="David"/>
          <w:kern w:val="24"/>
          <w:sz w:val="28"/>
          <w:szCs w:val="28"/>
          <w:rtl/>
        </w:rPr>
        <w:t>ג. וכן תעשה לחמורו וכן תעשה לשמלתו וכן תעשה לכל אבדת אחיך אשר תאבד ממנו ומצאתה</w:t>
      </w:r>
    </w:p>
    <w:p w14:paraId="2D80A6C7" w14:textId="77777777" w:rsidR="00393E18" w:rsidRPr="00393E18" w:rsidRDefault="00393E18" w:rsidP="00393E18">
      <w:pPr>
        <w:numPr>
          <w:ilvl w:val="0"/>
          <w:numId w:val="5"/>
        </w:numPr>
        <w:spacing w:after="40" w:line="288" w:lineRule="auto"/>
        <w:ind w:left="864"/>
        <w:contextualSpacing/>
        <w:rPr>
          <w:rFonts w:ascii="David" w:eastAsia="Times New Roman" w:hAnsi="David" w:cs="David"/>
          <w:sz w:val="28"/>
          <w:szCs w:val="28"/>
          <w:rtl/>
        </w:rPr>
      </w:pPr>
      <w:r w:rsidRPr="00393E18">
        <w:rPr>
          <w:rFonts w:ascii="David" w:eastAsiaTheme="minorEastAsia" w:hAnsi="David" w:cs="David" w:hint="cs"/>
          <w:kern w:val="24"/>
          <w:sz w:val="28"/>
          <w:szCs w:val="28"/>
          <w:rtl/>
        </w:rPr>
        <w:t xml:space="preserve"> </w:t>
      </w:r>
      <w:r w:rsidRPr="00393E18">
        <w:rPr>
          <w:rFonts w:ascii="David" w:eastAsiaTheme="minorEastAsia" w:hAnsi="David" w:cs="David"/>
          <w:kern w:val="24"/>
          <w:sz w:val="28"/>
          <w:szCs w:val="28"/>
          <w:rtl/>
        </w:rPr>
        <w:t xml:space="preserve"> </w:t>
      </w:r>
      <w:r>
        <w:rPr>
          <w:rFonts w:ascii="David" w:eastAsiaTheme="minorEastAsia" w:hAnsi="David" w:cs="David" w:hint="cs"/>
          <w:kern w:val="24"/>
          <w:sz w:val="28"/>
          <w:szCs w:val="28"/>
          <w:rtl/>
        </w:rPr>
        <w:t xml:space="preserve">  </w:t>
      </w:r>
      <w:r w:rsidRPr="00393E18">
        <w:rPr>
          <w:rFonts w:ascii="David" w:eastAsiaTheme="minorEastAsia" w:hAnsi="David" w:cs="David"/>
          <w:kern w:val="24"/>
          <w:sz w:val="28"/>
          <w:szCs w:val="28"/>
          <w:rtl/>
        </w:rPr>
        <w:t>לא תוכל להתעלם</w:t>
      </w:r>
    </w:p>
    <w:p w14:paraId="3B8AFDF4" w14:textId="77777777" w:rsidR="00393E18" w:rsidRDefault="00393E18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ספר החינוך</w:t>
      </w:r>
    </w:p>
    <w:p w14:paraId="5E3D556D" w14:textId="77777777" w:rsidR="00393E18" w:rsidRPr="00393E18" w:rsidRDefault="00393E18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  <w:rtl/>
        </w:rPr>
      </w:pPr>
      <w:r w:rsidRPr="00DB19E7">
        <w:rPr>
          <w:rFonts w:ascii="David" w:hAnsi="David" w:cs="David"/>
          <w:sz w:val="28"/>
          <w:szCs w:val="28"/>
          <w:u w:val="single"/>
          <w:rtl/>
        </w:rPr>
        <w:t>שורש מצוה זו ידוע</w:t>
      </w:r>
      <w:r w:rsidRPr="00393E18">
        <w:rPr>
          <w:rFonts w:ascii="David" w:hAnsi="David" w:cs="David"/>
          <w:sz w:val="28"/>
          <w:szCs w:val="28"/>
          <w:rtl/>
        </w:rPr>
        <w:t xml:space="preserve">, כי יש בזה תועלת </w:t>
      </w:r>
      <w:proofErr w:type="spellStart"/>
      <w:r w:rsidRPr="00393E18">
        <w:rPr>
          <w:rFonts w:ascii="David" w:hAnsi="David" w:cs="David"/>
          <w:sz w:val="28"/>
          <w:szCs w:val="28"/>
          <w:rtl/>
        </w:rPr>
        <w:t>הכל</w:t>
      </w:r>
      <w:proofErr w:type="spellEnd"/>
      <w:r w:rsidRPr="00393E18">
        <w:rPr>
          <w:rFonts w:ascii="David" w:hAnsi="David" w:cs="David"/>
          <w:sz w:val="28"/>
          <w:szCs w:val="28"/>
          <w:rtl/>
        </w:rPr>
        <w:t xml:space="preserve"> וישוב המדינה, שהשכחה בכל היא מצויה, גם בהמתם וכל חי</w:t>
      </w:r>
      <w:r w:rsidRPr="00393E18">
        <w:rPr>
          <w:rFonts w:ascii="David" w:hAnsi="David" w:cs="David" w:hint="cs"/>
          <w:sz w:val="28"/>
          <w:szCs w:val="28"/>
          <w:rtl/>
        </w:rPr>
        <w:t>י</w:t>
      </w:r>
      <w:r w:rsidRPr="00393E18">
        <w:rPr>
          <w:rFonts w:ascii="David" w:hAnsi="David" w:cs="David"/>
          <w:sz w:val="28"/>
          <w:szCs w:val="28"/>
          <w:rtl/>
        </w:rPr>
        <w:t>תם בורחים תמיד הנה והנה, ועם המצו</w:t>
      </w:r>
      <w:r w:rsidR="00DB19E7">
        <w:rPr>
          <w:rFonts w:ascii="David" w:hAnsi="David" w:cs="David" w:hint="cs"/>
          <w:sz w:val="28"/>
          <w:szCs w:val="28"/>
          <w:rtl/>
        </w:rPr>
        <w:t>ו</w:t>
      </w:r>
      <w:r w:rsidRPr="00393E18">
        <w:rPr>
          <w:rFonts w:ascii="David" w:hAnsi="David" w:cs="David"/>
          <w:sz w:val="28"/>
          <w:szCs w:val="28"/>
          <w:rtl/>
        </w:rPr>
        <w:t xml:space="preserve">ה הזאת שהיא בעמנו, יהיו נשמרות הבהמות והכלים בכל מקום שיהיו בארצנו הקדושה, כאילו הן תחת יד הבעלים, וכל פקודי </w:t>
      </w:r>
      <w:r w:rsidR="00F818AB">
        <w:rPr>
          <w:rFonts w:ascii="David" w:hAnsi="David" w:cs="David" w:hint="cs"/>
          <w:sz w:val="28"/>
          <w:szCs w:val="28"/>
          <w:rtl/>
        </w:rPr>
        <w:t>השם</w:t>
      </w:r>
      <w:r w:rsidRPr="00393E18">
        <w:rPr>
          <w:rFonts w:ascii="David" w:hAnsi="David" w:cs="David"/>
          <w:sz w:val="28"/>
          <w:szCs w:val="28"/>
          <w:rtl/>
        </w:rPr>
        <w:t xml:space="preserve"> ישרים משמחי לב</w:t>
      </w:r>
      <w:r w:rsidRPr="00393E18">
        <w:rPr>
          <w:rFonts w:ascii="David" w:hAnsi="David" w:cs="David" w:hint="cs"/>
          <w:sz w:val="28"/>
          <w:szCs w:val="28"/>
          <w:rtl/>
        </w:rPr>
        <w:t>.</w:t>
      </w:r>
    </w:p>
    <w:p w14:paraId="720323FD" w14:textId="77777777" w:rsidR="00393E18" w:rsidRDefault="00393E18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כלי יקר</w:t>
      </w:r>
    </w:p>
    <w:p w14:paraId="7D88A89A" w14:textId="77777777" w:rsidR="00490DF8" w:rsidRDefault="00490DF8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  <w:u w:val="single"/>
          <w:rtl/>
        </w:rPr>
      </w:pPr>
      <w:r w:rsidRPr="00490DF8">
        <w:rPr>
          <w:rFonts w:ascii="David" w:hAnsi="David" w:cs="David"/>
          <w:b/>
          <w:bCs/>
          <w:sz w:val="28"/>
          <w:szCs w:val="28"/>
        </w:rPr>
        <w:t> </w:t>
      </w:r>
      <w:r w:rsidRPr="00393E18">
        <w:rPr>
          <w:rFonts w:ascii="David" w:hAnsi="David" w:cs="David"/>
          <w:sz w:val="28"/>
          <w:szCs w:val="28"/>
          <w:rtl/>
        </w:rPr>
        <w:t>ומ</w:t>
      </w:r>
      <w:r w:rsidR="00DB19E7">
        <w:rPr>
          <w:rFonts w:ascii="David" w:hAnsi="David" w:cs="David" w:hint="cs"/>
          <w:sz w:val="28"/>
          <w:szCs w:val="28"/>
          <w:rtl/>
        </w:rPr>
        <w:t>ה שנאמר</w:t>
      </w:r>
      <w:r w:rsidRPr="00393E18">
        <w:rPr>
          <w:rFonts w:ascii="David" w:hAnsi="David" w:cs="David"/>
          <w:sz w:val="28"/>
          <w:szCs w:val="28"/>
          <w:rtl/>
        </w:rPr>
        <w:t xml:space="preserve"> </w:t>
      </w:r>
      <w:r w:rsidR="00DB19E7">
        <w:rPr>
          <w:rFonts w:ascii="David" w:hAnsi="David" w:cs="David" w:hint="cs"/>
          <w:sz w:val="28"/>
          <w:szCs w:val="28"/>
          <w:rtl/>
        </w:rPr>
        <w:t>"</w:t>
      </w:r>
      <w:r w:rsidRPr="00393E18">
        <w:rPr>
          <w:rFonts w:ascii="David" w:hAnsi="David" w:cs="David"/>
          <w:sz w:val="28"/>
          <w:szCs w:val="28"/>
          <w:rtl/>
        </w:rPr>
        <w:t>לא תוכל להתעלם</w:t>
      </w:r>
      <w:r w:rsidR="00DB19E7">
        <w:rPr>
          <w:rFonts w:ascii="David" w:hAnsi="David" w:cs="David" w:hint="cs"/>
          <w:sz w:val="28"/>
          <w:szCs w:val="28"/>
          <w:rtl/>
        </w:rPr>
        <w:t>"</w:t>
      </w:r>
      <w:r w:rsidRPr="00393E18">
        <w:rPr>
          <w:rFonts w:ascii="David" w:hAnsi="David" w:cs="David"/>
          <w:sz w:val="28"/>
          <w:szCs w:val="28"/>
          <w:rtl/>
        </w:rPr>
        <w:t xml:space="preserve"> אחר שאמר </w:t>
      </w:r>
      <w:r w:rsidR="00DB19E7">
        <w:rPr>
          <w:rFonts w:ascii="David" w:hAnsi="David" w:cs="David" w:hint="cs"/>
          <w:sz w:val="28"/>
          <w:szCs w:val="28"/>
          <w:rtl/>
        </w:rPr>
        <w:t>"</w:t>
      </w:r>
      <w:r w:rsidRPr="00393E18">
        <w:rPr>
          <w:rFonts w:ascii="David" w:hAnsi="David" w:cs="David"/>
          <w:sz w:val="28"/>
          <w:szCs w:val="28"/>
          <w:rtl/>
        </w:rPr>
        <w:t>ומצאתה</w:t>
      </w:r>
      <w:r w:rsidR="00DB19E7">
        <w:rPr>
          <w:rFonts w:ascii="David" w:hAnsi="David" w:cs="David" w:hint="cs"/>
          <w:sz w:val="28"/>
          <w:szCs w:val="28"/>
          <w:rtl/>
        </w:rPr>
        <w:t>"</w:t>
      </w:r>
      <w:r w:rsidRPr="00393E18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393E18">
        <w:rPr>
          <w:rFonts w:ascii="David" w:hAnsi="David" w:cs="David"/>
          <w:sz w:val="28"/>
          <w:szCs w:val="28"/>
          <w:rtl/>
        </w:rPr>
        <w:t>דאתי</w:t>
      </w:r>
      <w:proofErr w:type="spellEnd"/>
      <w:r w:rsidRPr="00393E18">
        <w:rPr>
          <w:rFonts w:ascii="David" w:hAnsi="David" w:cs="David"/>
          <w:sz w:val="28"/>
          <w:szCs w:val="28"/>
          <w:rtl/>
        </w:rPr>
        <w:t xml:space="preserve"> לידיה משמע (שם </w:t>
      </w:r>
      <w:proofErr w:type="spellStart"/>
      <w:r w:rsidRPr="00393E18">
        <w:rPr>
          <w:rFonts w:ascii="David" w:hAnsi="David" w:cs="David"/>
          <w:sz w:val="28"/>
          <w:szCs w:val="28"/>
          <w:rtl/>
        </w:rPr>
        <w:t>כז</w:t>
      </w:r>
      <w:proofErr w:type="spellEnd"/>
      <w:r w:rsidRPr="00393E18">
        <w:rPr>
          <w:rFonts w:ascii="David" w:hAnsi="David" w:cs="David"/>
          <w:sz w:val="28"/>
          <w:szCs w:val="28"/>
          <w:rtl/>
        </w:rPr>
        <w:t xml:space="preserve">.) </w:t>
      </w:r>
      <w:r w:rsidR="00393E18" w:rsidRPr="00393E18">
        <w:rPr>
          <w:rFonts w:ascii="David" w:hAnsi="David" w:cs="David" w:hint="cs"/>
          <w:sz w:val="28"/>
          <w:szCs w:val="28"/>
          <w:rtl/>
        </w:rPr>
        <w:t xml:space="preserve">    </w:t>
      </w:r>
      <w:r w:rsidR="00393E18">
        <w:rPr>
          <w:rFonts w:ascii="David" w:hAnsi="David" w:cs="David" w:hint="cs"/>
          <w:sz w:val="28"/>
          <w:szCs w:val="28"/>
          <w:rtl/>
        </w:rPr>
        <w:t xml:space="preserve"> </w:t>
      </w:r>
      <w:r w:rsidR="00393E18" w:rsidRPr="00393E18">
        <w:rPr>
          <w:rFonts w:ascii="David" w:hAnsi="David" w:cs="David" w:hint="cs"/>
          <w:sz w:val="28"/>
          <w:szCs w:val="28"/>
          <w:rtl/>
        </w:rPr>
        <w:t xml:space="preserve">          </w:t>
      </w:r>
      <w:r w:rsidRPr="00393E18">
        <w:rPr>
          <w:rFonts w:ascii="David" w:hAnsi="David" w:cs="David"/>
          <w:sz w:val="28"/>
          <w:szCs w:val="28"/>
          <w:rtl/>
        </w:rPr>
        <w:t>לפי שהדבר מסור ללב שאם יבא אחיך וידרוש</w:t>
      </w:r>
      <w:r w:rsidR="00DB19E7">
        <w:rPr>
          <w:rFonts w:ascii="David" w:hAnsi="David" w:cs="David" w:hint="cs"/>
          <w:sz w:val="28"/>
          <w:szCs w:val="28"/>
          <w:rtl/>
        </w:rPr>
        <w:t>,</w:t>
      </w:r>
      <w:r w:rsidRPr="00393E18">
        <w:rPr>
          <w:rFonts w:ascii="David" w:hAnsi="David" w:cs="David"/>
          <w:sz w:val="28"/>
          <w:szCs w:val="28"/>
          <w:rtl/>
        </w:rPr>
        <w:t xml:space="preserve"> ויאמר שור בסימן זה וזה נאבד לי, וישיאך יצרך להתעלם ולהורות היתר לעצמך שמא ראה אותו אצל </w:t>
      </w:r>
      <w:proofErr w:type="spellStart"/>
      <w:r w:rsidRPr="00393E18">
        <w:rPr>
          <w:rFonts w:ascii="David" w:hAnsi="David" w:cs="David"/>
          <w:sz w:val="28"/>
          <w:szCs w:val="28"/>
          <w:rtl/>
        </w:rPr>
        <w:t>חבירו</w:t>
      </w:r>
      <w:proofErr w:type="spellEnd"/>
      <w:r w:rsidRPr="00393E18">
        <w:rPr>
          <w:rFonts w:ascii="David" w:hAnsi="David" w:cs="David"/>
          <w:sz w:val="28"/>
          <w:szCs w:val="28"/>
          <w:rtl/>
        </w:rPr>
        <w:t xml:space="preserve">, או תרצה להטיל דופי בסימניו כדי להפטר ממנו בדיני אדם, </w:t>
      </w:r>
      <w:r w:rsidRPr="00DB19E7">
        <w:rPr>
          <w:rFonts w:ascii="David" w:hAnsi="David" w:cs="David"/>
          <w:sz w:val="28"/>
          <w:szCs w:val="28"/>
          <w:u w:val="single"/>
          <w:rtl/>
        </w:rPr>
        <w:t>מ"מ לא תוכל להתעלם</w:t>
      </w:r>
      <w:r w:rsidR="0073366C">
        <w:rPr>
          <w:rFonts w:ascii="David" w:hAnsi="David" w:cs="David" w:hint="cs"/>
          <w:sz w:val="28"/>
          <w:szCs w:val="28"/>
          <w:u w:val="single"/>
          <w:rtl/>
        </w:rPr>
        <w:t>,</w:t>
      </w:r>
      <w:r w:rsidRPr="00DB19E7">
        <w:rPr>
          <w:rFonts w:ascii="David" w:hAnsi="David" w:cs="David"/>
          <w:sz w:val="28"/>
          <w:szCs w:val="28"/>
          <w:u w:val="single"/>
          <w:rtl/>
        </w:rPr>
        <w:t xml:space="preserve"> מפני עין שלמעלה הרואה ומכיר בתחבולותיך</w:t>
      </w:r>
      <w:r w:rsidRPr="00DB19E7">
        <w:rPr>
          <w:rFonts w:ascii="David" w:hAnsi="David" w:cs="David"/>
          <w:sz w:val="28"/>
          <w:szCs w:val="28"/>
          <w:u w:val="single"/>
        </w:rPr>
        <w:t>.</w:t>
      </w:r>
    </w:p>
    <w:p w14:paraId="7EB91A59" w14:textId="6ED84D46" w:rsidR="00DB19E7" w:rsidRDefault="00DB19E7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  <w:u w:val="single"/>
          <w:rtl/>
        </w:rPr>
      </w:pPr>
    </w:p>
    <w:p w14:paraId="7B1957AF" w14:textId="1645CC16" w:rsidR="002559CF" w:rsidRDefault="002559CF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  <w:u w:val="single"/>
          <w:rtl/>
        </w:rPr>
      </w:pPr>
    </w:p>
    <w:p w14:paraId="0EB3370B" w14:textId="0C536CAD" w:rsidR="002559CF" w:rsidRDefault="002559CF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  <w:u w:val="single"/>
          <w:rtl/>
        </w:rPr>
      </w:pPr>
    </w:p>
    <w:p w14:paraId="777CEDDB" w14:textId="0EBDCF91" w:rsidR="002559CF" w:rsidRDefault="002559CF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  <w:u w:val="single"/>
          <w:rtl/>
        </w:rPr>
      </w:pPr>
    </w:p>
    <w:p w14:paraId="22D09B76" w14:textId="37E8B0AB" w:rsidR="002559CF" w:rsidRDefault="002559CF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  <w:u w:val="single"/>
          <w:rtl/>
        </w:rPr>
      </w:pPr>
    </w:p>
    <w:p w14:paraId="74CE6FCD" w14:textId="2EA409F4" w:rsidR="002559CF" w:rsidRDefault="002559CF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  <w:u w:val="single"/>
          <w:rtl/>
        </w:rPr>
      </w:pPr>
    </w:p>
    <w:p w14:paraId="661EA07E" w14:textId="3FFFED39" w:rsidR="002559CF" w:rsidRDefault="002559CF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  <w:u w:val="single"/>
          <w:rtl/>
        </w:rPr>
      </w:pPr>
    </w:p>
    <w:p w14:paraId="583C6950" w14:textId="20A11874" w:rsidR="002559CF" w:rsidRDefault="002559CF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  <w:u w:val="single"/>
          <w:rtl/>
        </w:rPr>
      </w:pPr>
    </w:p>
    <w:p w14:paraId="5F33CD51" w14:textId="61587896" w:rsidR="002559CF" w:rsidRDefault="002559CF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  <w:u w:val="single"/>
          <w:rtl/>
        </w:rPr>
      </w:pPr>
    </w:p>
    <w:p w14:paraId="1A16FC5E" w14:textId="77777777" w:rsidR="002559CF" w:rsidRDefault="002559CF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  <w:u w:val="single"/>
          <w:rtl/>
        </w:rPr>
      </w:pPr>
    </w:p>
    <w:p w14:paraId="1E34B2A8" w14:textId="77777777" w:rsidR="00DB19E7" w:rsidRPr="00DB19E7" w:rsidRDefault="00DB19E7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B19E7">
        <w:rPr>
          <w:rFonts w:ascii="David" w:hAnsi="David" w:cs="David" w:hint="cs"/>
          <w:b/>
          <w:bCs/>
          <w:sz w:val="28"/>
          <w:szCs w:val="28"/>
          <w:u w:val="single"/>
          <w:rtl/>
        </w:rPr>
        <w:t>קרא היטב את המקורות וענה על השאלות הבאות:</w:t>
      </w:r>
    </w:p>
    <w:p w14:paraId="66B6A747" w14:textId="77777777" w:rsidR="00DB19E7" w:rsidRDefault="00DB19E7" w:rsidP="00393E18">
      <w:pPr>
        <w:pStyle w:val="a7"/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  <w:u w:val="single"/>
          <w:rtl/>
        </w:rPr>
      </w:pPr>
    </w:p>
    <w:p w14:paraId="083C3D3E" w14:textId="373CA037" w:rsidR="00DB19E7" w:rsidRDefault="00234444" w:rsidP="00DB19E7">
      <w:pPr>
        <w:pStyle w:val="a7"/>
        <w:numPr>
          <w:ilvl w:val="0"/>
          <w:numId w:val="6"/>
        </w:numPr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</w:rPr>
      </w:pPr>
      <w:r w:rsidRPr="00234444">
        <w:rPr>
          <w:rFonts w:ascii="David" w:hAnsi="David" w:cs="David" w:hint="cs"/>
          <w:b/>
          <w:bCs/>
          <w:sz w:val="28"/>
          <w:szCs w:val="28"/>
          <w:rtl/>
        </w:rPr>
        <w:t>מהם</w:t>
      </w:r>
      <w:r w:rsidR="002837F1" w:rsidRPr="0023444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2837F1">
        <w:rPr>
          <w:rFonts w:ascii="David" w:hAnsi="David" w:cs="David" w:hint="cs"/>
          <w:sz w:val="28"/>
          <w:szCs w:val="28"/>
          <w:rtl/>
        </w:rPr>
        <w:t xml:space="preserve">איסורים </w:t>
      </w:r>
      <w:r>
        <w:rPr>
          <w:rFonts w:ascii="David" w:hAnsi="David" w:cs="David" w:hint="cs"/>
          <w:sz w:val="28"/>
          <w:szCs w:val="28"/>
          <w:rtl/>
        </w:rPr>
        <w:t>ש</w:t>
      </w:r>
      <w:r w:rsidR="002837F1">
        <w:rPr>
          <w:rFonts w:ascii="David" w:hAnsi="David" w:cs="David" w:hint="cs"/>
          <w:sz w:val="28"/>
          <w:szCs w:val="28"/>
          <w:rtl/>
        </w:rPr>
        <w:t>עובר מי שרואה מציאה ו</w:t>
      </w:r>
      <w:r>
        <w:rPr>
          <w:rFonts w:ascii="David" w:hAnsi="David" w:cs="David" w:hint="cs"/>
          <w:sz w:val="28"/>
          <w:szCs w:val="28"/>
          <w:rtl/>
        </w:rPr>
        <w:t>לא משיב אותה לבעלים?</w:t>
      </w:r>
    </w:p>
    <w:p w14:paraId="2791CE01" w14:textId="6D61E837" w:rsidR="00F818AB" w:rsidRDefault="00F818AB" w:rsidP="00861C71">
      <w:pPr>
        <w:pStyle w:val="a7"/>
        <w:tabs>
          <w:tab w:val="left" w:pos="6224"/>
        </w:tabs>
        <w:spacing w:before="120" w:line="360" w:lineRule="auto"/>
        <w:ind w:left="1080" w:right="57"/>
        <w:jc w:val="mediumKashida"/>
        <w:rPr>
          <w:rFonts w:ascii="David" w:hAnsi="David" w:cs="David"/>
          <w:sz w:val="28"/>
          <w:szCs w:val="28"/>
          <w:rtl/>
        </w:rPr>
      </w:pPr>
    </w:p>
    <w:p w14:paraId="03EDC38D" w14:textId="1D6CAE51" w:rsidR="00861C71" w:rsidRPr="00861C71" w:rsidRDefault="00861C71" w:rsidP="00861C71">
      <w:pPr>
        <w:pStyle w:val="a7"/>
        <w:tabs>
          <w:tab w:val="left" w:pos="6224"/>
        </w:tabs>
        <w:spacing w:before="120" w:line="360" w:lineRule="auto"/>
        <w:ind w:left="1080" w:right="57"/>
        <w:jc w:val="mediumKashida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14:paraId="1F98BE87" w14:textId="77777777" w:rsidR="00AC48B3" w:rsidRDefault="00AC48B3" w:rsidP="00F818AB">
      <w:pPr>
        <w:pStyle w:val="a7"/>
        <w:tabs>
          <w:tab w:val="left" w:pos="6224"/>
        </w:tabs>
        <w:spacing w:before="120" w:line="360" w:lineRule="auto"/>
        <w:ind w:left="1080" w:right="57"/>
        <w:jc w:val="mediumKashida"/>
        <w:rPr>
          <w:rFonts w:ascii="David" w:hAnsi="David" w:cs="David"/>
          <w:sz w:val="28"/>
          <w:szCs w:val="28"/>
          <w:rtl/>
        </w:rPr>
      </w:pPr>
    </w:p>
    <w:p w14:paraId="462B0A8B" w14:textId="77777777" w:rsidR="00AC48B3" w:rsidRDefault="00AC48B3" w:rsidP="00F818AB">
      <w:pPr>
        <w:pStyle w:val="a7"/>
        <w:tabs>
          <w:tab w:val="left" w:pos="6224"/>
        </w:tabs>
        <w:spacing w:before="120" w:line="360" w:lineRule="auto"/>
        <w:ind w:left="1080" w:right="57"/>
        <w:jc w:val="mediumKashida"/>
        <w:rPr>
          <w:rFonts w:ascii="David" w:hAnsi="David" w:cs="David"/>
          <w:sz w:val="28"/>
          <w:szCs w:val="28"/>
          <w:rtl/>
        </w:rPr>
      </w:pPr>
    </w:p>
    <w:p w14:paraId="4845DCB6" w14:textId="3E7912FC" w:rsidR="0073366C" w:rsidRDefault="003D018B" w:rsidP="008744F1">
      <w:pPr>
        <w:pStyle w:val="a7"/>
        <w:numPr>
          <w:ilvl w:val="0"/>
          <w:numId w:val="6"/>
        </w:numPr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  <w:r w:rsidR="00234444">
        <w:rPr>
          <w:rFonts w:ascii="David" w:hAnsi="David" w:cs="David" w:hint="cs"/>
          <w:b/>
          <w:bCs/>
          <w:sz w:val="28"/>
          <w:szCs w:val="28"/>
          <w:rtl/>
        </w:rPr>
        <w:t xml:space="preserve">כתוב </w:t>
      </w:r>
      <w:r w:rsidR="00234444" w:rsidRPr="00234444">
        <w:rPr>
          <w:rFonts w:ascii="David" w:hAnsi="David" w:cs="David" w:hint="cs"/>
          <w:b/>
          <w:bCs/>
          <w:sz w:val="28"/>
          <w:szCs w:val="28"/>
          <w:u w:val="single"/>
          <w:rtl/>
        </w:rPr>
        <w:t>שני</w:t>
      </w:r>
      <w:r w:rsidR="0023444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34444" w:rsidRPr="00234444">
        <w:rPr>
          <w:rFonts w:ascii="David" w:hAnsi="David" w:cs="David" w:hint="cs"/>
          <w:sz w:val="28"/>
          <w:szCs w:val="28"/>
          <w:rtl/>
        </w:rPr>
        <w:t>הבדלים בין פרשת השבת אבדה בספר שמות, לספר דברים</w:t>
      </w:r>
      <w:r w:rsidR="008744F1">
        <w:rPr>
          <w:rFonts w:ascii="David" w:hAnsi="David" w:cs="David" w:hint="cs"/>
          <w:b/>
          <w:bCs/>
          <w:sz w:val="28"/>
          <w:szCs w:val="28"/>
          <w:rtl/>
        </w:rPr>
        <w:t>?</w:t>
      </w:r>
    </w:p>
    <w:p w14:paraId="462DEAC9" w14:textId="30428470" w:rsidR="008744F1" w:rsidRDefault="008744F1" w:rsidP="008744F1">
      <w:pPr>
        <w:pStyle w:val="a7"/>
        <w:tabs>
          <w:tab w:val="left" w:pos="6224"/>
        </w:tabs>
        <w:spacing w:before="120" w:line="360" w:lineRule="auto"/>
        <w:ind w:left="502" w:right="57"/>
        <w:jc w:val="mediumKashida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___________________________________________________________</w:t>
      </w:r>
    </w:p>
    <w:p w14:paraId="02DF7C9B" w14:textId="31C8AE49" w:rsidR="008744F1" w:rsidRDefault="008744F1" w:rsidP="008744F1">
      <w:pPr>
        <w:pStyle w:val="a7"/>
        <w:tabs>
          <w:tab w:val="left" w:pos="6224"/>
        </w:tabs>
        <w:spacing w:before="120" w:line="360" w:lineRule="auto"/>
        <w:ind w:left="502" w:right="57"/>
        <w:jc w:val="mediumKashida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___________________________________________________________</w:t>
      </w:r>
    </w:p>
    <w:p w14:paraId="7AD2E5E8" w14:textId="3D145119" w:rsidR="00234444" w:rsidRDefault="00234444" w:rsidP="008744F1">
      <w:pPr>
        <w:pStyle w:val="a7"/>
        <w:tabs>
          <w:tab w:val="left" w:pos="6224"/>
        </w:tabs>
        <w:spacing w:before="120" w:line="360" w:lineRule="auto"/>
        <w:ind w:left="502" w:right="57"/>
        <w:jc w:val="mediumKashida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___________________________________________________________</w:t>
      </w:r>
    </w:p>
    <w:p w14:paraId="3B3102AA" w14:textId="699406DD" w:rsidR="0073366C" w:rsidRDefault="002559CF" w:rsidP="002559CF">
      <w:pPr>
        <w:pStyle w:val="a7"/>
        <w:numPr>
          <w:ilvl w:val="0"/>
          <w:numId w:val="6"/>
        </w:numPr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="00693A7D" w:rsidRPr="00D12010">
        <w:rPr>
          <w:rFonts w:ascii="David" w:hAnsi="David" w:cs="David" w:hint="cs"/>
          <w:b/>
          <w:bCs/>
          <w:sz w:val="28"/>
          <w:szCs w:val="28"/>
          <w:rtl/>
        </w:rPr>
        <w:t>מנין</w:t>
      </w:r>
      <w:proofErr w:type="spellEnd"/>
      <w:r w:rsidR="00693A7D">
        <w:rPr>
          <w:rFonts w:ascii="David" w:hAnsi="David" w:cs="David" w:hint="cs"/>
          <w:sz w:val="28"/>
          <w:szCs w:val="28"/>
          <w:rtl/>
        </w:rPr>
        <w:t xml:space="preserve"> לומדים שצריך להשיב גם סוגי אבדות שלא כתובות מפורש בתורה </w:t>
      </w:r>
      <w:r w:rsidR="0073366C">
        <w:rPr>
          <w:rFonts w:ascii="David" w:hAnsi="David" w:cs="David" w:hint="cs"/>
          <w:sz w:val="28"/>
          <w:szCs w:val="28"/>
          <w:rtl/>
        </w:rPr>
        <w:t>?</w:t>
      </w:r>
    </w:p>
    <w:p w14:paraId="624017B6" w14:textId="77777777" w:rsidR="00AC48B3" w:rsidRDefault="00AC48B3" w:rsidP="00AC48B3">
      <w:pPr>
        <w:pStyle w:val="a7"/>
        <w:tabs>
          <w:tab w:val="left" w:pos="6224"/>
        </w:tabs>
        <w:spacing w:before="120" w:line="360" w:lineRule="auto"/>
        <w:ind w:left="1080" w:right="57"/>
        <w:jc w:val="mediumKashida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</w:t>
      </w:r>
    </w:p>
    <w:p w14:paraId="4FDA86CB" w14:textId="77777777" w:rsidR="00AC48B3" w:rsidRDefault="00AC48B3" w:rsidP="00AC48B3">
      <w:pPr>
        <w:pStyle w:val="a7"/>
        <w:tabs>
          <w:tab w:val="left" w:pos="6224"/>
        </w:tabs>
        <w:spacing w:before="120" w:line="360" w:lineRule="auto"/>
        <w:ind w:left="1080" w:right="57"/>
        <w:jc w:val="mediumKashida"/>
        <w:rPr>
          <w:rFonts w:ascii="David" w:hAnsi="David" w:cs="David"/>
          <w:sz w:val="28"/>
          <w:szCs w:val="28"/>
          <w:rtl/>
        </w:rPr>
      </w:pPr>
    </w:p>
    <w:p w14:paraId="0D72063F" w14:textId="77777777" w:rsidR="0073366C" w:rsidRPr="00AC48B3" w:rsidRDefault="003D018B" w:rsidP="00AC48B3">
      <w:pPr>
        <w:pStyle w:val="a7"/>
        <w:numPr>
          <w:ilvl w:val="0"/>
          <w:numId w:val="6"/>
        </w:numPr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  <w:r w:rsidR="0073366C" w:rsidRPr="00AC48B3">
        <w:rPr>
          <w:rFonts w:ascii="David" w:hAnsi="David" w:cs="David" w:hint="cs"/>
          <w:b/>
          <w:bCs/>
          <w:sz w:val="28"/>
          <w:szCs w:val="28"/>
          <w:u w:val="single"/>
          <w:rtl/>
        </w:rPr>
        <w:t>קרא</w:t>
      </w:r>
      <w:r w:rsidR="0073366C" w:rsidRPr="00AC48B3">
        <w:rPr>
          <w:rFonts w:ascii="David" w:hAnsi="David" w:cs="David" w:hint="cs"/>
          <w:sz w:val="28"/>
          <w:szCs w:val="28"/>
          <w:u w:val="single"/>
          <w:rtl/>
        </w:rPr>
        <w:t xml:space="preserve"> את הציטוט מספר החינוך המובא במקורות,</w:t>
      </w:r>
    </w:p>
    <w:p w14:paraId="6A6652F6" w14:textId="13BF9ED8" w:rsidR="0073366C" w:rsidRDefault="00D12010" w:rsidP="00AC48B3">
      <w:pPr>
        <w:pStyle w:val="a7"/>
        <w:tabs>
          <w:tab w:val="left" w:pos="6224"/>
        </w:tabs>
        <w:spacing w:before="120" w:line="360" w:lineRule="auto"/>
        <w:ind w:left="1080" w:right="57"/>
        <w:jc w:val="mediumKashida"/>
        <w:rPr>
          <w:rFonts w:ascii="David" w:hAnsi="David" w:cs="David"/>
          <w:sz w:val="28"/>
          <w:szCs w:val="28"/>
          <w:rtl/>
        </w:rPr>
      </w:pPr>
      <w:r w:rsidRPr="004D7C75">
        <w:rPr>
          <w:rFonts w:ascii="David" w:hAnsi="David" w:cs="David" w:hint="cs"/>
          <w:sz w:val="28"/>
          <w:szCs w:val="28"/>
          <w:rtl/>
        </w:rPr>
        <w:t>ספר החינוך מביא שני גורמים לכך שמצוי שלאדם יאבד חפץ,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D7C75">
        <w:rPr>
          <w:rFonts w:ascii="David" w:hAnsi="David" w:cs="David" w:hint="cs"/>
          <w:b/>
          <w:bCs/>
          <w:sz w:val="28"/>
          <w:szCs w:val="28"/>
          <w:rtl/>
        </w:rPr>
        <w:t>מהם שני הגורמים</w:t>
      </w:r>
      <w:r w:rsidR="003A342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3366C">
        <w:rPr>
          <w:rFonts w:ascii="David" w:hAnsi="David" w:cs="David" w:hint="cs"/>
          <w:sz w:val="28"/>
          <w:szCs w:val="28"/>
          <w:rtl/>
        </w:rPr>
        <w:t>?</w:t>
      </w:r>
    </w:p>
    <w:p w14:paraId="72898A6B" w14:textId="6FDC5869" w:rsidR="0073366C" w:rsidRDefault="0073366C" w:rsidP="00AC48B3">
      <w:pPr>
        <w:pStyle w:val="a7"/>
        <w:tabs>
          <w:tab w:val="left" w:pos="6224"/>
        </w:tabs>
        <w:spacing w:before="120" w:line="360" w:lineRule="auto"/>
        <w:ind w:left="1080" w:right="57"/>
        <w:jc w:val="mediumKashida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</w:t>
      </w:r>
    </w:p>
    <w:p w14:paraId="21903005" w14:textId="77777777" w:rsidR="00AC48B3" w:rsidRDefault="00AC48B3" w:rsidP="00AC48B3">
      <w:pPr>
        <w:pStyle w:val="a7"/>
        <w:tabs>
          <w:tab w:val="left" w:pos="6224"/>
        </w:tabs>
        <w:spacing w:before="120" w:line="360" w:lineRule="auto"/>
        <w:ind w:left="1080" w:right="57"/>
        <w:jc w:val="mediumKashida"/>
        <w:rPr>
          <w:rFonts w:ascii="David" w:hAnsi="David" w:cs="David"/>
          <w:sz w:val="28"/>
          <w:szCs w:val="28"/>
          <w:rtl/>
        </w:rPr>
      </w:pPr>
    </w:p>
    <w:p w14:paraId="338F011D" w14:textId="77777777" w:rsidR="0073366C" w:rsidRPr="00AC48B3" w:rsidRDefault="003D018B" w:rsidP="00AC48B3">
      <w:pPr>
        <w:pStyle w:val="a7"/>
        <w:numPr>
          <w:ilvl w:val="0"/>
          <w:numId w:val="6"/>
        </w:numPr>
        <w:tabs>
          <w:tab w:val="left" w:pos="6224"/>
        </w:tabs>
        <w:spacing w:before="120" w:line="360" w:lineRule="auto"/>
        <w:ind w:right="57"/>
        <w:jc w:val="mediumKashida"/>
        <w:rPr>
          <w:rFonts w:ascii="David" w:hAnsi="David" w:cs="David"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  <w:r w:rsidR="0073366C" w:rsidRPr="00AC48B3">
        <w:rPr>
          <w:rFonts w:ascii="David" w:hAnsi="David" w:cs="David" w:hint="cs"/>
          <w:b/>
          <w:bCs/>
          <w:sz w:val="28"/>
          <w:szCs w:val="28"/>
          <w:u w:val="single"/>
          <w:rtl/>
        </w:rPr>
        <w:t>קרא</w:t>
      </w:r>
      <w:r w:rsidR="0073366C" w:rsidRPr="00AC48B3">
        <w:rPr>
          <w:rFonts w:ascii="David" w:hAnsi="David" w:cs="David" w:hint="cs"/>
          <w:sz w:val="28"/>
          <w:szCs w:val="28"/>
          <w:u w:val="single"/>
          <w:rtl/>
        </w:rPr>
        <w:t xml:space="preserve"> את הציטוט מספר כלי יקר המובא במקורות,</w:t>
      </w:r>
    </w:p>
    <w:p w14:paraId="1A5DE0CB" w14:textId="075C044E" w:rsidR="00CD3E6D" w:rsidRDefault="002559CF" w:rsidP="00AC48B3">
      <w:pPr>
        <w:pStyle w:val="a7"/>
        <w:tabs>
          <w:tab w:val="left" w:pos="6224"/>
        </w:tabs>
        <w:spacing w:before="120" w:line="360" w:lineRule="auto"/>
        <w:ind w:left="1080" w:right="57"/>
        <w:jc w:val="mediumKashida"/>
        <w:rPr>
          <w:rFonts w:ascii="David" w:hAnsi="David" w:cs="David"/>
          <w:sz w:val="28"/>
          <w:szCs w:val="28"/>
          <w:rtl/>
        </w:rPr>
      </w:pPr>
      <w:r w:rsidRPr="002559CF">
        <w:rPr>
          <w:rFonts w:ascii="David" w:hAnsi="David" w:cs="David" w:hint="cs"/>
          <w:b/>
          <w:bCs/>
          <w:sz w:val="28"/>
          <w:szCs w:val="28"/>
          <w:rtl/>
        </w:rPr>
        <w:t>כיצד</w:t>
      </w:r>
      <w:r>
        <w:rPr>
          <w:rFonts w:ascii="David" w:hAnsi="David" w:cs="David" w:hint="cs"/>
          <w:sz w:val="28"/>
          <w:szCs w:val="28"/>
          <w:rtl/>
        </w:rPr>
        <w:t xml:space="preserve"> מפרש הכלי יקר את הפסוק "לא תתעלם"?</w:t>
      </w:r>
    </w:p>
    <w:p w14:paraId="1E857A47" w14:textId="6E342736" w:rsidR="00AC48B3" w:rsidRDefault="002559CF" w:rsidP="00AC48B3">
      <w:pPr>
        <w:pStyle w:val="a7"/>
        <w:tabs>
          <w:tab w:val="left" w:pos="6224"/>
        </w:tabs>
        <w:spacing w:before="120" w:line="360" w:lineRule="auto"/>
        <w:ind w:left="1080" w:right="57"/>
        <w:jc w:val="mediumKashida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</w:t>
      </w:r>
    </w:p>
    <w:p w14:paraId="45C48306" w14:textId="77777777" w:rsidR="002559CF" w:rsidRDefault="002559CF" w:rsidP="00AC48B3">
      <w:pPr>
        <w:pStyle w:val="a7"/>
        <w:tabs>
          <w:tab w:val="left" w:pos="6224"/>
        </w:tabs>
        <w:spacing w:before="120" w:line="360" w:lineRule="auto"/>
        <w:ind w:left="1080" w:right="57"/>
        <w:jc w:val="mediumKashida"/>
        <w:rPr>
          <w:rFonts w:ascii="David" w:hAnsi="David" w:cs="David"/>
          <w:sz w:val="28"/>
          <w:szCs w:val="28"/>
          <w:rtl/>
        </w:rPr>
      </w:pPr>
    </w:p>
    <w:p w14:paraId="687B9255" w14:textId="1066C098" w:rsidR="00AC48B3" w:rsidRDefault="00AC48B3" w:rsidP="002559CF">
      <w:pPr>
        <w:pStyle w:val="a7"/>
        <w:tabs>
          <w:tab w:val="left" w:pos="6224"/>
        </w:tabs>
        <w:spacing w:before="120" w:line="360" w:lineRule="auto"/>
        <w:ind w:left="502" w:right="57"/>
        <w:jc w:val="mediumKashida"/>
        <w:rPr>
          <w:rFonts w:ascii="David" w:hAnsi="David" w:cs="David"/>
          <w:sz w:val="28"/>
          <w:szCs w:val="28"/>
          <w:rtl/>
        </w:rPr>
      </w:pPr>
    </w:p>
    <w:p w14:paraId="67A9ABF4" w14:textId="1562BE34" w:rsidR="00AC48B3" w:rsidRDefault="00AC48B3" w:rsidP="00AC48B3">
      <w:pPr>
        <w:pStyle w:val="a7"/>
        <w:tabs>
          <w:tab w:val="left" w:pos="6224"/>
        </w:tabs>
        <w:spacing w:before="120" w:line="360" w:lineRule="auto"/>
        <w:ind w:left="1080" w:right="57"/>
        <w:jc w:val="mediumKashida"/>
        <w:rPr>
          <w:rFonts w:ascii="David" w:hAnsi="David" w:cs="David"/>
          <w:sz w:val="28"/>
          <w:szCs w:val="28"/>
          <w:rtl/>
        </w:rPr>
      </w:pPr>
    </w:p>
    <w:p w14:paraId="08279501" w14:textId="61D146A4" w:rsidR="00E34014" w:rsidRDefault="00E34014" w:rsidP="00AC48B3">
      <w:pPr>
        <w:pStyle w:val="a7"/>
        <w:tabs>
          <w:tab w:val="left" w:pos="6224"/>
        </w:tabs>
        <w:spacing w:before="120" w:line="360" w:lineRule="auto"/>
        <w:ind w:left="1080" w:right="57"/>
        <w:jc w:val="mediumKashida"/>
        <w:rPr>
          <w:rFonts w:ascii="David" w:hAnsi="David" w:cs="David"/>
          <w:sz w:val="28"/>
          <w:szCs w:val="28"/>
          <w:rtl/>
        </w:rPr>
      </w:pPr>
    </w:p>
    <w:p w14:paraId="16BB9E24" w14:textId="77777777" w:rsidR="00EB068B" w:rsidRPr="00AC48B3" w:rsidRDefault="00C905A5" w:rsidP="00AC48B3">
      <w:pPr>
        <w:spacing w:before="120" w:line="360" w:lineRule="auto"/>
        <w:ind w:left="284" w:right="57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AC48B3">
        <w:rPr>
          <w:rFonts w:ascii="David" w:hAnsi="David" w:cs="David" w:hint="cs"/>
          <w:b/>
          <w:bCs/>
          <w:sz w:val="32"/>
          <w:szCs w:val="32"/>
          <w:rtl/>
        </w:rPr>
        <w:lastRenderedPageBreak/>
        <w:t>פרק שני</w:t>
      </w:r>
    </w:p>
    <w:p w14:paraId="36AE7D35" w14:textId="77777777" w:rsidR="00AC48B3" w:rsidRPr="00AC48B3" w:rsidRDefault="00C905A5" w:rsidP="00E451A4">
      <w:pPr>
        <w:spacing w:before="120" w:line="360" w:lineRule="auto"/>
        <w:ind w:left="284" w:right="57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AC48B3">
        <w:rPr>
          <w:rFonts w:ascii="David" w:hAnsi="David" w:cs="David" w:hint="cs"/>
          <w:b/>
          <w:bCs/>
          <w:sz w:val="28"/>
          <w:szCs w:val="28"/>
          <w:rtl/>
        </w:rPr>
        <w:t>פרק אלו מציאות מסכת "בבא מציעא"</w:t>
      </w:r>
    </w:p>
    <w:p w14:paraId="5F062196" w14:textId="49E9968B" w:rsidR="00C905A5" w:rsidRPr="00AC48B3" w:rsidRDefault="002559CF" w:rsidP="00AC48B3">
      <w:pPr>
        <w:pStyle w:val="a7"/>
        <w:numPr>
          <w:ilvl w:val="0"/>
          <w:numId w:val="6"/>
        </w:numPr>
        <w:spacing w:before="120" w:line="360" w:lineRule="auto"/>
        <w:ind w:right="57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מה המשותף </w:t>
      </w:r>
      <w:r w:rsidRPr="002559CF">
        <w:rPr>
          <w:rFonts w:ascii="David" w:hAnsi="David" w:cs="David" w:hint="cs"/>
          <w:sz w:val="28"/>
          <w:szCs w:val="28"/>
          <w:rtl/>
        </w:rPr>
        <w:t>לכל סוגי אבדות שבמשנה</w:t>
      </w:r>
      <w:r w:rsidR="00C905A5" w:rsidRPr="00AC48B3">
        <w:rPr>
          <w:rFonts w:ascii="David" w:hAnsi="David" w:cs="David" w:hint="cs"/>
          <w:sz w:val="28"/>
          <w:szCs w:val="28"/>
          <w:rtl/>
        </w:rPr>
        <w:t xml:space="preserve"> שהמוצא אותם הרי אלו שלו?</w:t>
      </w:r>
    </w:p>
    <w:p w14:paraId="09434E56" w14:textId="77777777" w:rsidR="00AC48B3" w:rsidRDefault="00C905A5" w:rsidP="00AC48B3">
      <w:pPr>
        <w:pStyle w:val="a7"/>
        <w:spacing w:before="120" w:line="360" w:lineRule="auto"/>
        <w:ind w:left="1080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</w:t>
      </w:r>
    </w:p>
    <w:p w14:paraId="762100B9" w14:textId="77777777" w:rsidR="00C905A5" w:rsidRDefault="00C905A5" w:rsidP="00AC48B3">
      <w:pPr>
        <w:pStyle w:val="a7"/>
        <w:spacing w:before="120" w:line="360" w:lineRule="auto"/>
        <w:ind w:left="1080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</w:t>
      </w:r>
    </w:p>
    <w:p w14:paraId="78F8BD75" w14:textId="065274A3" w:rsidR="00EA537F" w:rsidRDefault="00E34014" w:rsidP="00E34014">
      <w:pPr>
        <w:pStyle w:val="a7"/>
        <w:spacing w:before="120" w:line="360" w:lineRule="auto"/>
        <w:ind w:left="502" w:right="57"/>
        <w:jc w:val="both"/>
        <w:rPr>
          <w:rFonts w:ascii="David" w:hAnsi="David" w:cs="David"/>
          <w:sz w:val="28"/>
          <w:szCs w:val="28"/>
          <w:rtl/>
        </w:rPr>
      </w:pPr>
      <w:r w:rsidRPr="00E34014">
        <w:rPr>
          <w:rFonts w:ascii="David" w:hAnsi="David" w:cs="David" w:hint="cs"/>
          <w:b/>
          <w:bCs/>
          <w:sz w:val="28"/>
          <w:szCs w:val="28"/>
          <w:rtl/>
        </w:rPr>
        <w:t>מדוע</w:t>
      </w:r>
      <w:r>
        <w:rPr>
          <w:rFonts w:ascii="David" w:hAnsi="David" w:cs="David" w:hint="cs"/>
          <w:sz w:val="28"/>
          <w:szCs w:val="28"/>
          <w:rtl/>
        </w:rPr>
        <w:t xml:space="preserve"> המוצא אבדה ללא סימן לא צריך להשיב לבעלים?</w:t>
      </w:r>
    </w:p>
    <w:p w14:paraId="430D5A3B" w14:textId="536E2A17" w:rsidR="00E34014" w:rsidRDefault="00E34014" w:rsidP="00E34014">
      <w:pPr>
        <w:pStyle w:val="a7"/>
        <w:spacing w:before="120" w:line="360" w:lineRule="auto"/>
        <w:ind w:left="502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___________________________________________________________</w:t>
      </w:r>
    </w:p>
    <w:p w14:paraId="445190E4" w14:textId="3C8A8EB1" w:rsidR="00E34014" w:rsidRDefault="00E34014" w:rsidP="00E34014">
      <w:pPr>
        <w:pStyle w:val="a7"/>
        <w:spacing w:before="120" w:line="360" w:lineRule="auto"/>
        <w:ind w:left="502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___________________________________________________________</w:t>
      </w:r>
    </w:p>
    <w:p w14:paraId="79893706" w14:textId="77777777" w:rsidR="00AC48B3" w:rsidRDefault="00AC48B3" w:rsidP="00EA537F">
      <w:pPr>
        <w:pStyle w:val="a7"/>
        <w:spacing w:before="120" w:line="360" w:lineRule="auto"/>
        <w:ind w:left="2880" w:right="57"/>
        <w:jc w:val="both"/>
        <w:rPr>
          <w:rFonts w:ascii="David" w:hAnsi="David" w:cs="David"/>
          <w:sz w:val="28"/>
          <w:szCs w:val="28"/>
          <w:rtl/>
        </w:rPr>
      </w:pPr>
    </w:p>
    <w:p w14:paraId="2010D565" w14:textId="77777777" w:rsidR="00EA537F" w:rsidRPr="00EA537F" w:rsidRDefault="00EA537F" w:rsidP="00AC48B3">
      <w:pPr>
        <w:pStyle w:val="a7"/>
        <w:numPr>
          <w:ilvl w:val="0"/>
          <w:numId w:val="6"/>
        </w:numPr>
        <w:spacing w:before="120" w:line="360" w:lineRule="auto"/>
        <w:ind w:right="57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Pr="00EA537F">
        <w:rPr>
          <w:rFonts w:ascii="David" w:hAnsi="David" w:cs="David" w:hint="cs"/>
          <w:b/>
          <w:bCs/>
          <w:sz w:val="28"/>
          <w:szCs w:val="28"/>
          <w:rtl/>
        </w:rPr>
        <w:t>מצא פרות מפוזרים הרי אלו שלו</w:t>
      </w:r>
      <w:r>
        <w:rPr>
          <w:rFonts w:ascii="David" w:hAnsi="David" w:cs="David" w:hint="cs"/>
          <w:b/>
          <w:bCs/>
          <w:sz w:val="28"/>
          <w:szCs w:val="28"/>
          <w:rtl/>
        </w:rPr>
        <w:t>"</w:t>
      </w:r>
    </w:p>
    <w:p w14:paraId="40D7530A" w14:textId="3F3112C6" w:rsidR="00EA537F" w:rsidRDefault="002559CF" w:rsidP="00EA537F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כיצד רב </w:t>
      </w:r>
      <w:proofErr w:type="spellStart"/>
      <w:r>
        <w:rPr>
          <w:rFonts w:ascii="David" w:hAnsi="David" w:cs="David" w:hint="cs"/>
          <w:sz w:val="28"/>
          <w:szCs w:val="28"/>
          <w:rtl/>
        </w:rPr>
        <w:t>עוקבא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מפרש את דברי ר' יצחק "קב בארבע אמות"</w:t>
      </w:r>
      <w:r w:rsidR="00EA537F">
        <w:rPr>
          <w:rFonts w:ascii="David" w:hAnsi="David" w:cs="David" w:hint="cs"/>
          <w:sz w:val="28"/>
          <w:szCs w:val="28"/>
          <w:rtl/>
        </w:rPr>
        <w:t xml:space="preserve"> ?</w:t>
      </w:r>
    </w:p>
    <w:p w14:paraId="1F998E30" w14:textId="77777777" w:rsidR="00C905A5" w:rsidRDefault="00EA537F" w:rsidP="00C905A5">
      <w:pPr>
        <w:pStyle w:val="a7"/>
        <w:spacing w:before="120" w:line="360" w:lineRule="auto"/>
        <w:ind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</w:t>
      </w:r>
    </w:p>
    <w:p w14:paraId="60F07BF6" w14:textId="76582979" w:rsidR="008107F2" w:rsidRDefault="002559CF" w:rsidP="00C905A5">
      <w:pPr>
        <w:pStyle w:val="a7"/>
        <w:spacing w:before="120" w:line="360" w:lineRule="auto"/>
        <w:ind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מה הקשתה </w:t>
      </w:r>
      <w:r w:rsidRPr="002559CF">
        <w:rPr>
          <w:rFonts w:ascii="David" w:hAnsi="David" w:cs="David" w:hint="cs"/>
          <w:sz w:val="28"/>
          <w:szCs w:val="28"/>
          <w:rtl/>
        </w:rPr>
        <w:t>הגמרא על ביאור</w:t>
      </w:r>
      <w:r>
        <w:rPr>
          <w:rFonts w:ascii="David" w:hAnsi="David" w:cs="David" w:hint="cs"/>
          <w:sz w:val="28"/>
          <w:szCs w:val="28"/>
          <w:rtl/>
        </w:rPr>
        <w:t>ו</w:t>
      </w:r>
      <w:r w:rsidRPr="002559CF">
        <w:rPr>
          <w:rFonts w:ascii="David" w:hAnsi="David" w:cs="David" w:hint="cs"/>
          <w:sz w:val="28"/>
          <w:szCs w:val="28"/>
          <w:rtl/>
        </w:rPr>
        <w:t xml:space="preserve"> של מר </w:t>
      </w:r>
      <w:proofErr w:type="spellStart"/>
      <w:r w:rsidRPr="002559CF">
        <w:rPr>
          <w:rFonts w:ascii="David" w:hAnsi="David" w:cs="David" w:hint="cs"/>
          <w:sz w:val="28"/>
          <w:szCs w:val="28"/>
          <w:rtl/>
        </w:rPr>
        <w:t>עוקבא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>?</w:t>
      </w:r>
    </w:p>
    <w:p w14:paraId="04D072DF" w14:textId="77777777" w:rsidR="008107F2" w:rsidRDefault="008107F2" w:rsidP="00C905A5">
      <w:pPr>
        <w:pStyle w:val="a7"/>
        <w:spacing w:before="120" w:line="360" w:lineRule="auto"/>
        <w:ind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</w:t>
      </w:r>
    </w:p>
    <w:p w14:paraId="4BD39B12" w14:textId="77777777" w:rsidR="00D40518" w:rsidRDefault="00D40518" w:rsidP="00C905A5">
      <w:pPr>
        <w:pStyle w:val="a7"/>
        <w:spacing w:before="120" w:line="360" w:lineRule="auto"/>
        <w:ind w:right="57"/>
        <w:jc w:val="both"/>
        <w:rPr>
          <w:rFonts w:ascii="David" w:hAnsi="David" w:cs="David"/>
          <w:sz w:val="28"/>
          <w:szCs w:val="28"/>
          <w:rtl/>
        </w:rPr>
      </w:pPr>
    </w:p>
    <w:p w14:paraId="0FF0D503" w14:textId="77777777" w:rsidR="00591B0A" w:rsidRDefault="00591B0A" w:rsidP="00591B0A">
      <w:pPr>
        <w:pStyle w:val="a7"/>
        <w:numPr>
          <w:ilvl w:val="0"/>
          <w:numId w:val="6"/>
        </w:numPr>
        <w:spacing w:before="120" w:line="360" w:lineRule="auto"/>
        <w:ind w:right="57"/>
        <w:jc w:val="both"/>
        <w:rPr>
          <w:rFonts w:ascii="David" w:hAnsi="David" w:cs="David"/>
          <w:b/>
          <w:bCs/>
          <w:sz w:val="28"/>
          <w:szCs w:val="28"/>
        </w:rPr>
      </w:pPr>
      <w:r w:rsidRPr="00591B0A">
        <w:rPr>
          <w:rFonts w:ascii="David" w:hAnsi="David" w:cs="David" w:hint="cs"/>
          <w:b/>
          <w:bCs/>
          <w:sz w:val="28"/>
          <w:szCs w:val="28"/>
          <w:rtl/>
        </w:rPr>
        <w:t>"בעי ר' ירמיה"</w:t>
      </w:r>
    </w:p>
    <w:p w14:paraId="252894E8" w14:textId="77777777" w:rsidR="00591B0A" w:rsidRDefault="00591B0A" w:rsidP="00591B0A">
      <w:pPr>
        <w:pStyle w:val="a7"/>
        <w:spacing w:before="120" w:line="360" w:lineRule="auto"/>
        <w:ind w:left="502" w:right="57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ר' ירמיה הקשה כמה קושיות </w:t>
      </w:r>
      <w:r w:rsidR="008E3B79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="00D40518">
        <w:rPr>
          <w:rFonts w:ascii="David" w:hAnsi="David" w:cs="David" w:hint="cs"/>
          <w:b/>
          <w:bCs/>
          <w:sz w:val="28"/>
          <w:szCs w:val="28"/>
          <w:rtl/>
        </w:rPr>
        <w:t>קשורות לדין המשנה</w:t>
      </w:r>
      <w:r w:rsidR="00E451A4">
        <w:rPr>
          <w:rFonts w:ascii="David" w:hAnsi="David" w:cs="David" w:hint="cs"/>
          <w:b/>
          <w:bCs/>
          <w:sz w:val="28"/>
          <w:szCs w:val="28"/>
          <w:rtl/>
        </w:rPr>
        <w:t xml:space="preserve"> -</w:t>
      </w:r>
      <w:r w:rsidR="00D40518">
        <w:rPr>
          <w:rFonts w:ascii="David" w:hAnsi="David" w:cs="David" w:hint="cs"/>
          <w:b/>
          <w:bCs/>
          <w:sz w:val="28"/>
          <w:szCs w:val="28"/>
          <w:rtl/>
        </w:rPr>
        <w:t xml:space="preserve"> מצא פרות מפוזרים.</w:t>
      </w:r>
    </w:p>
    <w:p w14:paraId="336C12C2" w14:textId="50A5C7D5" w:rsidR="00D40518" w:rsidRDefault="002559CF" w:rsidP="002559CF">
      <w:pPr>
        <w:pStyle w:val="a7"/>
        <w:spacing w:before="120" w:line="360" w:lineRule="auto"/>
        <w:ind w:left="862" w:right="57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מהם </w:t>
      </w:r>
      <w:r w:rsidRPr="002559CF">
        <w:rPr>
          <w:rFonts w:ascii="David" w:hAnsi="David" w:cs="David" w:hint="cs"/>
          <w:sz w:val="28"/>
          <w:szCs w:val="28"/>
          <w:rtl/>
        </w:rPr>
        <w:t>שתי האפשרויות להסביר מדוע הבעלים מתייאש מקב בארבע אמות</w:t>
      </w:r>
      <w:r>
        <w:rPr>
          <w:rFonts w:ascii="David" w:hAnsi="David" w:cs="David" w:hint="cs"/>
          <w:b/>
          <w:bCs/>
          <w:sz w:val="28"/>
          <w:szCs w:val="28"/>
          <w:rtl/>
        </w:rPr>
        <w:t>?</w:t>
      </w:r>
    </w:p>
    <w:p w14:paraId="02F00B80" w14:textId="75BAF835" w:rsidR="002559CF" w:rsidRDefault="002559CF" w:rsidP="002559CF">
      <w:pPr>
        <w:pStyle w:val="a7"/>
        <w:spacing w:before="120" w:line="360" w:lineRule="auto"/>
        <w:ind w:left="862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</w:t>
      </w:r>
    </w:p>
    <w:p w14:paraId="20D10DBB" w14:textId="1150C0F7" w:rsidR="002559CF" w:rsidRDefault="002559CF" w:rsidP="002559CF">
      <w:pPr>
        <w:pStyle w:val="a7"/>
        <w:spacing w:before="120" w:line="360" w:lineRule="auto"/>
        <w:ind w:left="862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כתוב ספק אחד שהסתפק ר' ירמיה, והסבר אותו על פי שני הצדדים שכתבת בשאלה קודמת?</w:t>
      </w:r>
    </w:p>
    <w:p w14:paraId="62078896" w14:textId="202826C0" w:rsidR="002559CF" w:rsidRPr="00422449" w:rsidRDefault="002559CF" w:rsidP="002559CF">
      <w:pPr>
        <w:pStyle w:val="a7"/>
        <w:spacing w:before="120" w:line="360" w:lineRule="auto"/>
        <w:ind w:left="862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4187797" w14:textId="69BBBD7C" w:rsidR="008107F2" w:rsidRDefault="008107F2" w:rsidP="00AC48B3">
      <w:pPr>
        <w:pStyle w:val="a7"/>
        <w:numPr>
          <w:ilvl w:val="0"/>
          <w:numId w:val="6"/>
        </w:numPr>
        <w:spacing w:before="120" w:line="360" w:lineRule="auto"/>
        <w:ind w:right="57"/>
        <w:jc w:val="both"/>
        <w:rPr>
          <w:rFonts w:ascii="David" w:hAnsi="David" w:cs="David"/>
          <w:sz w:val="28"/>
          <w:szCs w:val="28"/>
        </w:rPr>
      </w:pPr>
      <w:r w:rsidRPr="003D018B">
        <w:rPr>
          <w:rFonts w:ascii="David" w:hAnsi="David" w:cs="David" w:hint="cs"/>
          <w:b/>
          <w:bCs/>
          <w:sz w:val="28"/>
          <w:szCs w:val="28"/>
          <w:rtl/>
        </w:rPr>
        <w:t xml:space="preserve">הסבר </w:t>
      </w:r>
      <w:r>
        <w:rPr>
          <w:rFonts w:ascii="David" w:hAnsi="David" w:cs="David" w:hint="cs"/>
          <w:sz w:val="28"/>
          <w:szCs w:val="28"/>
          <w:rtl/>
        </w:rPr>
        <w:t>מהו "</w:t>
      </w:r>
      <w:proofErr w:type="spellStart"/>
      <w:r w:rsidRPr="003D018B">
        <w:rPr>
          <w:rFonts w:ascii="David" w:hAnsi="David" w:cs="David" w:hint="cs"/>
          <w:sz w:val="28"/>
          <w:szCs w:val="28"/>
          <w:u w:val="single"/>
          <w:rtl/>
        </w:rPr>
        <w:t>יאוש</w:t>
      </w:r>
      <w:proofErr w:type="spellEnd"/>
      <w:r w:rsidRPr="003D018B">
        <w:rPr>
          <w:rFonts w:ascii="David" w:hAnsi="David" w:cs="David" w:hint="cs"/>
          <w:sz w:val="28"/>
          <w:szCs w:val="28"/>
          <w:u w:val="single"/>
          <w:rtl/>
        </w:rPr>
        <w:t xml:space="preserve"> שלא מדעת</w:t>
      </w:r>
      <w:r>
        <w:rPr>
          <w:rFonts w:ascii="David" w:hAnsi="David" w:cs="David" w:hint="cs"/>
          <w:sz w:val="28"/>
          <w:szCs w:val="28"/>
          <w:rtl/>
        </w:rPr>
        <w:t>"?</w:t>
      </w:r>
    </w:p>
    <w:p w14:paraId="49B0B0E6" w14:textId="62613003" w:rsidR="008107F2" w:rsidRDefault="008107F2" w:rsidP="008107F2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</w:t>
      </w:r>
    </w:p>
    <w:p w14:paraId="1FEB26A2" w14:textId="75E00466" w:rsidR="008107F2" w:rsidRDefault="002559CF" w:rsidP="00422449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  <w:rtl/>
        </w:rPr>
      </w:pPr>
      <w:r w:rsidRPr="002559CF">
        <w:rPr>
          <w:rFonts w:ascii="David" w:hAnsi="David" w:cs="David" w:hint="cs"/>
          <w:b/>
          <w:bCs/>
          <w:sz w:val="28"/>
          <w:szCs w:val="28"/>
          <w:rtl/>
        </w:rPr>
        <w:t>מדוע</w:t>
      </w:r>
      <w:r>
        <w:rPr>
          <w:rFonts w:ascii="David" w:hAnsi="David" w:cs="David" w:hint="cs"/>
          <w:sz w:val="28"/>
          <w:szCs w:val="28"/>
          <w:rtl/>
        </w:rPr>
        <w:t xml:space="preserve"> רבא סובר שנקרא </w:t>
      </w:r>
      <w:proofErr w:type="spellStart"/>
      <w:r>
        <w:rPr>
          <w:rFonts w:ascii="David" w:hAnsi="David" w:cs="David" w:hint="cs"/>
          <w:sz w:val="28"/>
          <w:szCs w:val="28"/>
          <w:rtl/>
        </w:rPr>
        <w:t>יאוש</w:t>
      </w:r>
      <w:proofErr w:type="spellEnd"/>
      <w:r>
        <w:rPr>
          <w:rFonts w:ascii="David" w:hAnsi="David" w:cs="David" w:hint="cs"/>
          <w:sz w:val="28"/>
          <w:szCs w:val="28"/>
          <w:rtl/>
        </w:rPr>
        <w:t>?</w:t>
      </w:r>
    </w:p>
    <w:p w14:paraId="1B35CB1A" w14:textId="77777777" w:rsidR="008107F2" w:rsidRDefault="008107F2" w:rsidP="008107F2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</w:t>
      </w:r>
    </w:p>
    <w:p w14:paraId="79BD6B66" w14:textId="6A87AC09" w:rsidR="003D018B" w:rsidRDefault="003D018B" w:rsidP="008107F2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  <w:rtl/>
        </w:rPr>
      </w:pPr>
    </w:p>
    <w:p w14:paraId="0E6F9564" w14:textId="77777777" w:rsidR="00861C71" w:rsidRDefault="00861C71" w:rsidP="008107F2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  <w:rtl/>
        </w:rPr>
      </w:pPr>
    </w:p>
    <w:p w14:paraId="72CE28C7" w14:textId="77777777" w:rsidR="008107F2" w:rsidRPr="003D018B" w:rsidRDefault="008107F2" w:rsidP="00AC48B3">
      <w:pPr>
        <w:pStyle w:val="a7"/>
        <w:numPr>
          <w:ilvl w:val="0"/>
          <w:numId w:val="6"/>
        </w:numPr>
        <w:spacing w:before="120" w:line="360" w:lineRule="auto"/>
        <w:ind w:right="57"/>
        <w:jc w:val="both"/>
        <w:rPr>
          <w:rFonts w:ascii="David" w:hAnsi="David" w:cs="David"/>
          <w:b/>
          <w:bCs/>
          <w:sz w:val="28"/>
          <w:szCs w:val="28"/>
        </w:rPr>
      </w:pPr>
      <w:r w:rsidRPr="003D018B">
        <w:rPr>
          <w:rFonts w:ascii="David" w:hAnsi="David" w:cs="David" w:hint="cs"/>
          <w:b/>
          <w:bCs/>
          <w:sz w:val="28"/>
          <w:szCs w:val="28"/>
          <w:rtl/>
        </w:rPr>
        <w:t xml:space="preserve">"כריכות ברשות הרבים הרי אלו שלו" </w:t>
      </w:r>
    </w:p>
    <w:p w14:paraId="69FF5CE4" w14:textId="61B1871F" w:rsidR="008107F2" w:rsidRDefault="002559CF" w:rsidP="008107F2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באר </w:t>
      </w:r>
      <w:r w:rsidRPr="002559CF">
        <w:rPr>
          <w:rFonts w:ascii="David" w:hAnsi="David" w:cs="David" w:hint="cs"/>
          <w:sz w:val="28"/>
          <w:szCs w:val="28"/>
          <w:rtl/>
        </w:rPr>
        <w:t>את מחלוקת רבה ורבא בביאור דין זה</w:t>
      </w:r>
      <w:r>
        <w:rPr>
          <w:rFonts w:ascii="David" w:hAnsi="David" w:cs="David" w:hint="cs"/>
          <w:b/>
          <w:bCs/>
          <w:sz w:val="28"/>
          <w:szCs w:val="28"/>
          <w:rtl/>
        </w:rPr>
        <w:t>?</w:t>
      </w:r>
    </w:p>
    <w:p w14:paraId="049B87C0" w14:textId="77777777" w:rsidR="008107F2" w:rsidRDefault="008107F2" w:rsidP="008107F2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</w:t>
      </w:r>
    </w:p>
    <w:p w14:paraId="5DB379F6" w14:textId="4D7F07DB" w:rsidR="008107F2" w:rsidRDefault="002559CF" w:rsidP="008107F2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מה הדין </w:t>
      </w:r>
      <w:r>
        <w:rPr>
          <w:rFonts w:ascii="David" w:hAnsi="David" w:cs="David" w:hint="cs"/>
          <w:sz w:val="28"/>
          <w:szCs w:val="28"/>
          <w:rtl/>
        </w:rPr>
        <w:t xml:space="preserve">אם מצא </w:t>
      </w:r>
      <w:r w:rsidRPr="002559CF">
        <w:rPr>
          <w:rFonts w:ascii="David" w:hAnsi="David" w:cs="David" w:hint="cs"/>
          <w:sz w:val="28"/>
          <w:szCs w:val="28"/>
          <w:rtl/>
        </w:rPr>
        <w:t>כריכות ברשות היחיד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ומדוע?</w:t>
      </w:r>
    </w:p>
    <w:p w14:paraId="495AA876" w14:textId="77777777" w:rsidR="008107F2" w:rsidRDefault="008107F2" w:rsidP="008107F2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</w:t>
      </w:r>
    </w:p>
    <w:p w14:paraId="4613ED97" w14:textId="2CB1CC75" w:rsidR="002559CF" w:rsidRPr="002559CF" w:rsidRDefault="00E34014" w:rsidP="002559CF">
      <w:pPr>
        <w:pStyle w:val="a7"/>
        <w:numPr>
          <w:ilvl w:val="0"/>
          <w:numId w:val="6"/>
        </w:numPr>
        <w:spacing w:before="120" w:line="360" w:lineRule="auto"/>
        <w:ind w:right="57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2559CF" w:rsidRPr="002559CF">
        <w:rPr>
          <w:rFonts w:ascii="David" w:hAnsi="David" w:cs="David"/>
          <w:b/>
          <w:bCs/>
          <w:sz w:val="28"/>
          <w:szCs w:val="28"/>
          <w:rtl/>
        </w:rPr>
        <w:t>רבי יהודה אומר במשנה: "שכל שיש בו שינוי חייב להכריז</w:t>
      </w:r>
      <w:r w:rsidR="002559CF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2559CF" w:rsidRPr="002559CF">
        <w:rPr>
          <w:rFonts w:ascii="David" w:hAnsi="David" w:cs="David"/>
          <w:b/>
          <w:bCs/>
          <w:sz w:val="28"/>
          <w:szCs w:val="28"/>
          <w:rtl/>
        </w:rPr>
        <w:t xml:space="preserve"> ותנא קמא חולק עליו.</w:t>
      </w:r>
    </w:p>
    <w:p w14:paraId="058EA169" w14:textId="01AB1CF5" w:rsidR="002559CF" w:rsidRPr="002559CF" w:rsidRDefault="002559CF" w:rsidP="002559CF">
      <w:pPr>
        <w:pStyle w:val="a7"/>
        <w:spacing w:before="120" w:line="360" w:lineRule="auto"/>
        <w:ind w:left="502" w:right="57"/>
        <w:jc w:val="both"/>
        <w:rPr>
          <w:rFonts w:ascii="David" w:hAnsi="David" w:cs="David"/>
          <w:sz w:val="28"/>
          <w:szCs w:val="28"/>
          <w:rtl/>
        </w:rPr>
      </w:pPr>
      <w:r w:rsidRPr="002559CF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2559CF">
        <w:rPr>
          <w:rFonts w:ascii="David" w:hAnsi="David" w:cs="David"/>
          <w:b/>
          <w:bCs/>
          <w:sz w:val="28"/>
          <w:szCs w:val="28"/>
          <w:rtl/>
        </w:rPr>
        <w:t>כתוב</w:t>
      </w:r>
      <w:r w:rsidRPr="002559CF">
        <w:rPr>
          <w:rFonts w:ascii="David" w:hAnsi="David" w:cs="David"/>
          <w:sz w:val="28"/>
          <w:szCs w:val="28"/>
          <w:rtl/>
        </w:rPr>
        <w:t xml:space="preserve"> מחלוקת אחת מהגמרא באיזו </w:t>
      </w:r>
      <w:proofErr w:type="spellStart"/>
      <w:r w:rsidRPr="002559CF">
        <w:rPr>
          <w:rFonts w:ascii="David" w:hAnsi="David" w:cs="David"/>
          <w:sz w:val="28"/>
          <w:szCs w:val="28"/>
          <w:rtl/>
        </w:rPr>
        <w:t>סברא</w:t>
      </w:r>
      <w:proofErr w:type="spellEnd"/>
      <w:r w:rsidRPr="002559CF">
        <w:rPr>
          <w:rFonts w:ascii="David" w:hAnsi="David" w:cs="David"/>
          <w:sz w:val="28"/>
          <w:szCs w:val="28"/>
          <w:rtl/>
        </w:rPr>
        <w:t xml:space="preserve"> נחלקו רבי יהודה ותנא קמא, </w:t>
      </w:r>
      <w:r w:rsidRPr="002559CF">
        <w:rPr>
          <w:rFonts w:ascii="David" w:hAnsi="David" w:cs="David"/>
          <w:b/>
          <w:bCs/>
          <w:sz w:val="28"/>
          <w:szCs w:val="28"/>
          <w:rtl/>
        </w:rPr>
        <w:t>הסבר</w:t>
      </w:r>
      <w:r>
        <w:rPr>
          <w:rFonts w:ascii="David" w:hAnsi="David" w:cs="David" w:hint="cs"/>
          <w:sz w:val="28"/>
          <w:szCs w:val="28"/>
          <w:rtl/>
        </w:rPr>
        <w:t>?</w:t>
      </w:r>
    </w:p>
    <w:p w14:paraId="6243567F" w14:textId="1F259DFC" w:rsidR="008107F2" w:rsidRDefault="002559CF" w:rsidP="008107F2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</w:t>
      </w:r>
    </w:p>
    <w:p w14:paraId="4C5A2884" w14:textId="77777777" w:rsidR="008107F2" w:rsidRDefault="008107F2" w:rsidP="008107F2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</w:t>
      </w:r>
    </w:p>
    <w:p w14:paraId="39D13CC0" w14:textId="77777777" w:rsidR="003D018B" w:rsidRDefault="003D018B" w:rsidP="008107F2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  <w:rtl/>
        </w:rPr>
      </w:pPr>
    </w:p>
    <w:p w14:paraId="2B1461B3" w14:textId="77777777" w:rsidR="008107F2" w:rsidRPr="003D018B" w:rsidRDefault="003D018B" w:rsidP="00AC48B3">
      <w:pPr>
        <w:pStyle w:val="a7"/>
        <w:numPr>
          <w:ilvl w:val="0"/>
          <w:numId w:val="6"/>
        </w:numPr>
        <w:spacing w:before="120" w:line="360" w:lineRule="auto"/>
        <w:ind w:right="57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"</w:t>
      </w:r>
      <w:r w:rsidR="00FD4801" w:rsidRPr="003D018B">
        <w:rPr>
          <w:rFonts w:ascii="David" w:hAnsi="David" w:cs="David" w:hint="cs"/>
          <w:b/>
          <w:bCs/>
          <w:sz w:val="28"/>
          <w:szCs w:val="28"/>
          <w:rtl/>
        </w:rPr>
        <w:t>מחרוזות של דגים הרי אלו שלו</w:t>
      </w:r>
      <w:r>
        <w:rPr>
          <w:rFonts w:ascii="David" w:hAnsi="David" w:cs="David" w:hint="cs"/>
          <w:b/>
          <w:bCs/>
          <w:sz w:val="28"/>
          <w:szCs w:val="28"/>
          <w:rtl/>
        </w:rPr>
        <w:t>"</w:t>
      </w:r>
    </w:p>
    <w:p w14:paraId="47F4E299" w14:textId="1AC35452" w:rsidR="00FD4801" w:rsidRDefault="002559CF" w:rsidP="00FD4801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איזה </w:t>
      </w:r>
      <w:r w:rsidRPr="002559CF">
        <w:rPr>
          <w:rFonts w:ascii="David" w:hAnsi="David" w:cs="David" w:hint="cs"/>
          <w:sz w:val="28"/>
          <w:szCs w:val="28"/>
          <w:rtl/>
        </w:rPr>
        <w:t>קשר אינו סימן,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ומדוע</w:t>
      </w:r>
      <w:r w:rsidR="00537304">
        <w:rPr>
          <w:rFonts w:ascii="David" w:hAnsi="David" w:cs="David" w:hint="cs"/>
          <w:sz w:val="28"/>
          <w:szCs w:val="28"/>
          <w:rtl/>
        </w:rPr>
        <w:t>?</w:t>
      </w:r>
    </w:p>
    <w:p w14:paraId="18A5E7DE" w14:textId="77777777" w:rsidR="00FD4801" w:rsidRDefault="00FD4801" w:rsidP="00FD4801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</w:t>
      </w:r>
    </w:p>
    <w:p w14:paraId="2FBCF2C9" w14:textId="34351E47" w:rsidR="00FD4801" w:rsidRDefault="002559CF" w:rsidP="00FD4801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האם </w:t>
      </w:r>
      <w:r w:rsidRPr="002559CF">
        <w:rPr>
          <w:rFonts w:ascii="David" w:hAnsi="David" w:cs="David" w:hint="cs"/>
          <w:sz w:val="28"/>
          <w:szCs w:val="28"/>
          <w:rtl/>
        </w:rPr>
        <w:t xml:space="preserve">מנין </w:t>
      </w:r>
      <w:r>
        <w:rPr>
          <w:rFonts w:ascii="David" w:hAnsi="David" w:cs="David" w:hint="cs"/>
          <w:sz w:val="28"/>
          <w:szCs w:val="28"/>
          <w:rtl/>
        </w:rPr>
        <w:t xml:space="preserve">נחשב </w:t>
      </w:r>
      <w:r w:rsidRPr="002559CF">
        <w:rPr>
          <w:rFonts w:ascii="David" w:hAnsi="David" w:cs="David" w:hint="cs"/>
          <w:sz w:val="28"/>
          <w:szCs w:val="28"/>
          <w:rtl/>
        </w:rPr>
        <w:t>סימן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ומה המקור לכך?</w:t>
      </w:r>
    </w:p>
    <w:p w14:paraId="7EBAD944" w14:textId="77777777" w:rsidR="008107F2" w:rsidRDefault="00FD4801" w:rsidP="008107F2">
      <w:pPr>
        <w:pStyle w:val="a7"/>
        <w:spacing w:before="120" w:line="360" w:lineRule="auto"/>
        <w:ind w:left="644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</w:t>
      </w:r>
    </w:p>
    <w:p w14:paraId="1E7BFB2D" w14:textId="4FA2038A" w:rsidR="008E549A" w:rsidRPr="002559CF" w:rsidRDefault="003D018B" w:rsidP="002559CF">
      <w:pPr>
        <w:pStyle w:val="a7"/>
        <w:numPr>
          <w:ilvl w:val="0"/>
          <w:numId w:val="6"/>
        </w:numPr>
        <w:spacing w:before="120" w:line="360" w:lineRule="auto"/>
        <w:ind w:right="57"/>
        <w:jc w:val="both"/>
        <w:rPr>
          <w:rFonts w:ascii="David" w:hAnsi="David" w:cs="David"/>
          <w:sz w:val="28"/>
          <w:szCs w:val="28"/>
        </w:rPr>
      </w:pPr>
      <w:r w:rsidRPr="003D018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559CF">
        <w:rPr>
          <w:rFonts w:ascii="David" w:hAnsi="David" w:cs="David" w:hint="cs"/>
          <w:b/>
          <w:bCs/>
          <w:sz w:val="28"/>
          <w:szCs w:val="28"/>
          <w:rtl/>
        </w:rPr>
        <w:t>האם מקום נחשב לסימן?</w:t>
      </w:r>
    </w:p>
    <w:p w14:paraId="156EB215" w14:textId="4741F440" w:rsidR="002559CF" w:rsidRDefault="002559CF" w:rsidP="002559CF">
      <w:pPr>
        <w:pStyle w:val="a7"/>
        <w:spacing w:before="120" w:line="360" w:lineRule="auto"/>
        <w:ind w:left="502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_____________________________________________________________________</w:t>
      </w:r>
    </w:p>
    <w:p w14:paraId="48442739" w14:textId="251D834B" w:rsidR="002559CF" w:rsidRDefault="002559CF" w:rsidP="002559CF">
      <w:pPr>
        <w:pStyle w:val="a7"/>
        <w:spacing w:before="120" w:line="360" w:lineRule="auto"/>
        <w:ind w:left="502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"</w:t>
      </w:r>
      <w:r w:rsidRPr="002559CF">
        <w:rPr>
          <w:rFonts w:ascii="David" w:hAnsi="David" w:cs="David" w:hint="cs"/>
          <w:b/>
          <w:bCs/>
          <w:sz w:val="28"/>
          <w:szCs w:val="28"/>
          <w:rtl/>
        </w:rPr>
        <w:t xml:space="preserve">ההוא גברא </w:t>
      </w:r>
      <w:proofErr w:type="spellStart"/>
      <w:r w:rsidRPr="002559CF">
        <w:rPr>
          <w:rFonts w:ascii="David" w:hAnsi="David" w:cs="David" w:hint="cs"/>
          <w:b/>
          <w:bCs/>
          <w:sz w:val="28"/>
          <w:szCs w:val="28"/>
          <w:rtl/>
        </w:rPr>
        <w:t>דאשכח</w:t>
      </w:r>
      <w:proofErr w:type="spellEnd"/>
      <w:r w:rsidRPr="002559C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proofErr w:type="spellStart"/>
      <w:r w:rsidRPr="002559CF">
        <w:rPr>
          <w:rFonts w:ascii="David" w:hAnsi="David" w:cs="David" w:hint="cs"/>
          <w:b/>
          <w:bCs/>
          <w:sz w:val="28"/>
          <w:szCs w:val="28"/>
          <w:rtl/>
        </w:rPr>
        <w:t>כופרא</w:t>
      </w:r>
      <w:proofErr w:type="spellEnd"/>
      <w:r w:rsidRPr="002559CF">
        <w:rPr>
          <w:rFonts w:ascii="David" w:hAnsi="David" w:cs="David" w:hint="cs"/>
          <w:b/>
          <w:bCs/>
          <w:sz w:val="28"/>
          <w:szCs w:val="28"/>
          <w:rtl/>
        </w:rPr>
        <w:t xml:space="preserve"> בי </w:t>
      </w:r>
      <w:proofErr w:type="spellStart"/>
      <w:r w:rsidRPr="002559CF">
        <w:rPr>
          <w:rFonts w:ascii="David" w:hAnsi="David" w:cs="David" w:hint="cs"/>
          <w:b/>
          <w:bCs/>
          <w:sz w:val="28"/>
          <w:szCs w:val="28"/>
          <w:rtl/>
        </w:rPr>
        <w:t>מעצרתא</w:t>
      </w:r>
      <w:proofErr w:type="spellEnd"/>
      <w:r w:rsidRPr="002559C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proofErr w:type="spellStart"/>
      <w:r w:rsidRPr="002559CF">
        <w:rPr>
          <w:rFonts w:ascii="David" w:hAnsi="David" w:cs="David" w:hint="cs"/>
          <w:b/>
          <w:bCs/>
          <w:sz w:val="28"/>
          <w:szCs w:val="28"/>
          <w:rtl/>
        </w:rPr>
        <w:t>וכו</w:t>
      </w:r>
      <w:proofErr w:type="spellEnd"/>
      <w:r w:rsidRPr="002559CF">
        <w:rPr>
          <w:rFonts w:ascii="David" w:hAnsi="David" w:cs="David" w:hint="cs"/>
          <w:b/>
          <w:bCs/>
          <w:sz w:val="28"/>
          <w:szCs w:val="28"/>
          <w:rtl/>
        </w:rPr>
        <w:t>'</w:t>
      </w:r>
      <w:r>
        <w:rPr>
          <w:rFonts w:ascii="David" w:hAnsi="David" w:cs="David" w:hint="cs"/>
          <w:sz w:val="28"/>
          <w:szCs w:val="28"/>
          <w:rtl/>
        </w:rPr>
        <w:t>"</w:t>
      </w:r>
    </w:p>
    <w:p w14:paraId="78429A4D" w14:textId="3EB4CA17" w:rsidR="002559CF" w:rsidRDefault="002559CF" w:rsidP="002559CF">
      <w:pPr>
        <w:pStyle w:val="a7"/>
        <w:spacing w:before="120" w:line="360" w:lineRule="auto"/>
        <w:ind w:left="502" w:right="57"/>
        <w:jc w:val="both"/>
        <w:rPr>
          <w:rFonts w:ascii="David" w:hAnsi="David" w:cs="David"/>
          <w:sz w:val="28"/>
          <w:szCs w:val="28"/>
          <w:rtl/>
        </w:rPr>
      </w:pPr>
      <w:r w:rsidRPr="002559CF">
        <w:rPr>
          <w:rFonts w:ascii="David" w:hAnsi="David" w:cs="David" w:hint="cs"/>
          <w:b/>
          <w:bCs/>
          <w:sz w:val="28"/>
          <w:szCs w:val="28"/>
          <w:rtl/>
        </w:rPr>
        <w:t xml:space="preserve">הסבר </w:t>
      </w:r>
      <w:r>
        <w:rPr>
          <w:rFonts w:ascii="David" w:hAnsi="David" w:cs="David" w:hint="cs"/>
          <w:sz w:val="28"/>
          <w:szCs w:val="28"/>
          <w:rtl/>
        </w:rPr>
        <w:t>את המקרה _________________________________________________________</w:t>
      </w:r>
    </w:p>
    <w:p w14:paraId="38B99D7C" w14:textId="6E790905" w:rsidR="002559CF" w:rsidRDefault="002559CF" w:rsidP="002559CF">
      <w:pPr>
        <w:pStyle w:val="a7"/>
        <w:spacing w:before="120" w:line="360" w:lineRule="auto"/>
        <w:ind w:left="502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</w:t>
      </w:r>
    </w:p>
    <w:p w14:paraId="345BE793" w14:textId="2A34DF93" w:rsidR="002559CF" w:rsidRDefault="002559CF" w:rsidP="002559CF">
      <w:pPr>
        <w:pStyle w:val="a7"/>
        <w:spacing w:before="120" w:line="360" w:lineRule="auto"/>
        <w:ind w:left="502" w:right="57"/>
        <w:jc w:val="both"/>
        <w:rPr>
          <w:rFonts w:ascii="David" w:hAnsi="David" w:cs="David"/>
          <w:sz w:val="28"/>
          <w:szCs w:val="28"/>
          <w:rtl/>
        </w:rPr>
      </w:pPr>
      <w:bookmarkStart w:id="0" w:name="_GoBack"/>
      <w:r w:rsidRPr="002559CF">
        <w:rPr>
          <w:rFonts w:ascii="David" w:hAnsi="David" w:cs="David" w:hint="cs"/>
          <w:b/>
          <w:bCs/>
          <w:sz w:val="28"/>
          <w:szCs w:val="28"/>
          <w:rtl/>
        </w:rPr>
        <w:t>ומדוע</w:t>
      </w:r>
      <w:bookmarkEnd w:id="0"/>
      <w:r>
        <w:rPr>
          <w:rFonts w:ascii="David" w:hAnsi="David" w:cs="David" w:hint="cs"/>
          <w:sz w:val="28"/>
          <w:szCs w:val="28"/>
          <w:rtl/>
        </w:rPr>
        <w:t xml:space="preserve"> מקום האבדה לא נחשב לסימן במקרה זה?</w:t>
      </w:r>
    </w:p>
    <w:p w14:paraId="4971DF12" w14:textId="31A4A794" w:rsidR="002559CF" w:rsidRDefault="002559CF" w:rsidP="002559CF">
      <w:pPr>
        <w:pStyle w:val="a7"/>
        <w:spacing w:before="120" w:line="360" w:lineRule="auto"/>
        <w:ind w:left="502" w:right="57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</w:t>
      </w:r>
    </w:p>
    <w:p w14:paraId="155FAE77" w14:textId="77777777" w:rsidR="003C41D3" w:rsidRPr="003C41D3" w:rsidRDefault="003C41D3" w:rsidP="003C41D3">
      <w:pPr>
        <w:spacing w:before="120" w:line="360" w:lineRule="auto"/>
        <w:ind w:right="57"/>
        <w:rPr>
          <w:rFonts w:ascii="David" w:hAnsi="David" w:cs="David"/>
          <w:b/>
          <w:bCs/>
          <w:sz w:val="36"/>
          <w:szCs w:val="36"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               </w:t>
      </w:r>
      <w:r w:rsidRPr="003C41D3">
        <w:rPr>
          <w:rFonts w:ascii="David" w:hAnsi="David" w:cs="David" w:hint="cs"/>
          <w:b/>
          <w:bCs/>
          <w:sz w:val="36"/>
          <w:szCs w:val="36"/>
          <w:rtl/>
        </w:rPr>
        <w:t>בהצלחה</w:t>
      </w:r>
    </w:p>
    <w:sectPr w:rsidR="003C41D3" w:rsidRPr="003C41D3" w:rsidSect="00353BAD">
      <w:headerReference w:type="default" r:id="rId8"/>
      <w:footerReference w:type="default" r:id="rId9"/>
      <w:pgSz w:w="11906" w:h="16838"/>
      <w:pgMar w:top="720" w:right="720" w:bottom="720" w:left="720" w:header="22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4C454" w14:textId="77777777" w:rsidR="00CB3D0E" w:rsidRDefault="00CB3D0E" w:rsidP="00F62946">
      <w:pPr>
        <w:spacing w:after="0" w:line="240" w:lineRule="auto"/>
      </w:pPr>
      <w:r>
        <w:separator/>
      </w:r>
    </w:p>
  </w:endnote>
  <w:endnote w:type="continuationSeparator" w:id="0">
    <w:p w14:paraId="2D616F45" w14:textId="77777777" w:rsidR="00CB3D0E" w:rsidRDefault="00CB3D0E" w:rsidP="00F6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82220013"/>
      <w:docPartObj>
        <w:docPartGallery w:val="Page Numbers (Bottom of Page)"/>
        <w:docPartUnique/>
      </w:docPartObj>
    </w:sdtPr>
    <w:sdtEndPr/>
    <w:sdtContent>
      <w:p w14:paraId="3853BD5C" w14:textId="77777777" w:rsidR="008E3B79" w:rsidRDefault="008E3B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7F94351B" w14:textId="77777777" w:rsidR="008E3B79" w:rsidRDefault="008E3B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83966" w14:textId="77777777" w:rsidR="00CB3D0E" w:rsidRDefault="00CB3D0E" w:rsidP="00F62946">
      <w:pPr>
        <w:spacing w:after="0" w:line="240" w:lineRule="auto"/>
      </w:pPr>
      <w:r>
        <w:separator/>
      </w:r>
    </w:p>
  </w:footnote>
  <w:footnote w:type="continuationSeparator" w:id="0">
    <w:p w14:paraId="036520C9" w14:textId="77777777" w:rsidR="00CB3D0E" w:rsidRDefault="00CB3D0E" w:rsidP="00F6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5217B" w14:textId="77777777" w:rsidR="008E3B79" w:rsidRDefault="008E3B79">
    <w:pPr>
      <w:pStyle w:val="a3"/>
    </w:pPr>
    <w:r>
      <w:rPr>
        <w:noProof/>
      </w:rPr>
      <w:drawing>
        <wp:inline distT="0" distB="0" distL="0" distR="0" wp14:anchorId="33C62233" wp14:editId="531ADB23">
          <wp:extent cx="6527800" cy="1009650"/>
          <wp:effectExtent l="0" t="0" r="6350" b="0"/>
          <wp:docPr id="3" name="תמונה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6029" cy="1020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491"/>
    <w:multiLevelType w:val="hybridMultilevel"/>
    <w:tmpl w:val="DC8C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71C"/>
    <w:multiLevelType w:val="hybridMultilevel"/>
    <w:tmpl w:val="F57AFBDE"/>
    <w:lvl w:ilvl="0" w:tplc="828C954C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1" w:hanging="360"/>
      </w:pPr>
    </w:lvl>
    <w:lvl w:ilvl="2" w:tplc="0409001B" w:tentative="1">
      <w:start w:val="1"/>
      <w:numFmt w:val="lowerRoman"/>
      <w:lvlText w:val="%3."/>
      <w:lvlJc w:val="right"/>
      <w:pPr>
        <w:ind w:left="6761" w:hanging="180"/>
      </w:pPr>
    </w:lvl>
    <w:lvl w:ilvl="3" w:tplc="0409000F" w:tentative="1">
      <w:start w:val="1"/>
      <w:numFmt w:val="decimal"/>
      <w:lvlText w:val="%4."/>
      <w:lvlJc w:val="left"/>
      <w:pPr>
        <w:ind w:left="7481" w:hanging="360"/>
      </w:pPr>
    </w:lvl>
    <w:lvl w:ilvl="4" w:tplc="04090019" w:tentative="1">
      <w:start w:val="1"/>
      <w:numFmt w:val="lowerLetter"/>
      <w:lvlText w:val="%5."/>
      <w:lvlJc w:val="left"/>
      <w:pPr>
        <w:ind w:left="8201" w:hanging="360"/>
      </w:pPr>
    </w:lvl>
    <w:lvl w:ilvl="5" w:tplc="0409001B" w:tentative="1">
      <w:start w:val="1"/>
      <w:numFmt w:val="lowerRoman"/>
      <w:lvlText w:val="%6."/>
      <w:lvlJc w:val="right"/>
      <w:pPr>
        <w:ind w:left="8921" w:hanging="180"/>
      </w:pPr>
    </w:lvl>
    <w:lvl w:ilvl="6" w:tplc="0409000F" w:tentative="1">
      <w:start w:val="1"/>
      <w:numFmt w:val="decimal"/>
      <w:lvlText w:val="%7."/>
      <w:lvlJc w:val="left"/>
      <w:pPr>
        <w:ind w:left="9641" w:hanging="360"/>
      </w:pPr>
    </w:lvl>
    <w:lvl w:ilvl="7" w:tplc="04090019" w:tentative="1">
      <w:start w:val="1"/>
      <w:numFmt w:val="lowerLetter"/>
      <w:lvlText w:val="%8."/>
      <w:lvlJc w:val="left"/>
      <w:pPr>
        <w:ind w:left="10361" w:hanging="360"/>
      </w:pPr>
    </w:lvl>
    <w:lvl w:ilvl="8" w:tplc="040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" w15:restartNumberingAfterBreak="0">
    <w:nsid w:val="45092DBB"/>
    <w:multiLevelType w:val="hybridMultilevel"/>
    <w:tmpl w:val="0382D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62959"/>
    <w:multiLevelType w:val="hybridMultilevel"/>
    <w:tmpl w:val="FA30B218"/>
    <w:lvl w:ilvl="0" w:tplc="249A85CA">
      <w:start w:val="1"/>
      <w:numFmt w:val="hebrew1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E9B0035"/>
    <w:multiLevelType w:val="hybridMultilevel"/>
    <w:tmpl w:val="F2A65EC2"/>
    <w:lvl w:ilvl="0" w:tplc="1A824B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1A130E"/>
    <w:multiLevelType w:val="hybridMultilevel"/>
    <w:tmpl w:val="791C9230"/>
    <w:lvl w:ilvl="0" w:tplc="D3ECB63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BD009B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7C01C8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DACA0B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1DC8D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CC6A0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31038B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ED4546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DC0195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7C3F472D"/>
    <w:multiLevelType w:val="hybridMultilevel"/>
    <w:tmpl w:val="9372FEB6"/>
    <w:lvl w:ilvl="0" w:tplc="B7D60D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46"/>
    <w:rsid w:val="00047EDF"/>
    <w:rsid w:val="00095B0E"/>
    <w:rsid w:val="000A37F3"/>
    <w:rsid w:val="00234444"/>
    <w:rsid w:val="00246AB1"/>
    <w:rsid w:val="002559CF"/>
    <w:rsid w:val="002837F1"/>
    <w:rsid w:val="00305BFD"/>
    <w:rsid w:val="00353BAD"/>
    <w:rsid w:val="00393E18"/>
    <w:rsid w:val="003A15D0"/>
    <w:rsid w:val="003A342E"/>
    <w:rsid w:val="003B29BA"/>
    <w:rsid w:val="003C41D3"/>
    <w:rsid w:val="003D018B"/>
    <w:rsid w:val="00422449"/>
    <w:rsid w:val="00433802"/>
    <w:rsid w:val="00476C24"/>
    <w:rsid w:val="00490DF8"/>
    <w:rsid w:val="004D7C75"/>
    <w:rsid w:val="004F10FC"/>
    <w:rsid w:val="00537304"/>
    <w:rsid w:val="00552242"/>
    <w:rsid w:val="0056456C"/>
    <w:rsid w:val="00591B0A"/>
    <w:rsid w:val="005A1407"/>
    <w:rsid w:val="005B1C10"/>
    <w:rsid w:val="0066598B"/>
    <w:rsid w:val="00693A7D"/>
    <w:rsid w:val="00704801"/>
    <w:rsid w:val="0073366C"/>
    <w:rsid w:val="00745001"/>
    <w:rsid w:val="00772AF5"/>
    <w:rsid w:val="007958DB"/>
    <w:rsid w:val="00797969"/>
    <w:rsid w:val="007B0B96"/>
    <w:rsid w:val="007C353C"/>
    <w:rsid w:val="007D26D0"/>
    <w:rsid w:val="007F57B1"/>
    <w:rsid w:val="008107F2"/>
    <w:rsid w:val="008236F2"/>
    <w:rsid w:val="00861C71"/>
    <w:rsid w:val="008744F1"/>
    <w:rsid w:val="00887EDE"/>
    <w:rsid w:val="008E3B79"/>
    <w:rsid w:val="008E549A"/>
    <w:rsid w:val="00950FB6"/>
    <w:rsid w:val="009A40ED"/>
    <w:rsid w:val="009E124A"/>
    <w:rsid w:val="009F577E"/>
    <w:rsid w:val="009F5CB5"/>
    <w:rsid w:val="00A5696D"/>
    <w:rsid w:val="00A741DE"/>
    <w:rsid w:val="00A752DC"/>
    <w:rsid w:val="00AC48B3"/>
    <w:rsid w:val="00B15602"/>
    <w:rsid w:val="00B74B33"/>
    <w:rsid w:val="00BD52A3"/>
    <w:rsid w:val="00BF5AF6"/>
    <w:rsid w:val="00C160C9"/>
    <w:rsid w:val="00C84B3A"/>
    <w:rsid w:val="00C905A5"/>
    <w:rsid w:val="00CB3D0E"/>
    <w:rsid w:val="00CD2733"/>
    <w:rsid w:val="00CD3E6D"/>
    <w:rsid w:val="00D05902"/>
    <w:rsid w:val="00D12010"/>
    <w:rsid w:val="00D40518"/>
    <w:rsid w:val="00D87B56"/>
    <w:rsid w:val="00DA4478"/>
    <w:rsid w:val="00DB19E7"/>
    <w:rsid w:val="00DC7358"/>
    <w:rsid w:val="00E20EAD"/>
    <w:rsid w:val="00E34014"/>
    <w:rsid w:val="00E451A4"/>
    <w:rsid w:val="00E90465"/>
    <w:rsid w:val="00EA537F"/>
    <w:rsid w:val="00EB068B"/>
    <w:rsid w:val="00ED0AB3"/>
    <w:rsid w:val="00EF5F36"/>
    <w:rsid w:val="00F62946"/>
    <w:rsid w:val="00F818AB"/>
    <w:rsid w:val="00FD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0582A"/>
  <w15:chartTrackingRefBased/>
  <w15:docId w15:val="{0AC7FAD2-7B0D-4E54-B85E-6218409B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9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62946"/>
  </w:style>
  <w:style w:type="paragraph" w:styleId="a5">
    <w:name w:val="footer"/>
    <w:basedOn w:val="a"/>
    <w:link w:val="a6"/>
    <w:uiPriority w:val="99"/>
    <w:unhideWhenUsed/>
    <w:rsid w:val="00F629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62946"/>
  </w:style>
  <w:style w:type="paragraph" w:styleId="a7">
    <w:name w:val="List Paragraph"/>
    <w:basedOn w:val="a"/>
    <w:uiPriority w:val="34"/>
    <w:qFormat/>
    <w:rsid w:val="003A15D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93E1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93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582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1974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957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328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433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325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972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383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1C17-5D8B-4F43-9A07-6CF20A07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1091</Words>
  <Characters>5459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יחיאל</dc:creator>
  <cp:keywords/>
  <dc:description/>
  <cp:lastModifiedBy>IMOE001</cp:lastModifiedBy>
  <cp:revision>2</cp:revision>
  <cp:lastPrinted>2021-05-23T05:41:00Z</cp:lastPrinted>
  <dcterms:created xsi:type="dcterms:W3CDTF">2021-05-30T09:34:00Z</dcterms:created>
  <dcterms:modified xsi:type="dcterms:W3CDTF">2021-05-30T09:34:00Z</dcterms:modified>
</cp:coreProperties>
</file>