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71B5" w14:textId="3B6CEDFC" w:rsidR="00E104D3" w:rsidRPr="005059C2" w:rsidRDefault="00E104D3" w:rsidP="00E104D3">
      <w:pPr>
        <w:spacing w:line="360" w:lineRule="auto"/>
        <w:rPr>
          <w:rFonts w:asciiTheme="majorBidi" w:hAnsiTheme="majorBidi" w:cstheme="majorBidi"/>
          <w:b/>
          <w:bCs/>
          <w:sz w:val="28"/>
          <w:szCs w:val="28"/>
          <w:u w:val="single"/>
          <w:lang w:val="en-US"/>
        </w:rPr>
      </w:pPr>
      <w:r w:rsidRPr="005059C2">
        <w:rPr>
          <w:rFonts w:asciiTheme="majorBidi" w:hAnsiTheme="majorBidi" w:cstheme="majorBidi"/>
          <w:b/>
          <w:bCs/>
          <w:sz w:val="28"/>
          <w:szCs w:val="28"/>
          <w:u w:val="single"/>
          <w:lang w:val="en-US"/>
        </w:rPr>
        <w:t xml:space="preserve">Printable </w:t>
      </w:r>
      <w:proofErr w:type="gramStart"/>
      <w:r w:rsidRPr="005059C2">
        <w:rPr>
          <w:rFonts w:asciiTheme="majorBidi" w:hAnsiTheme="majorBidi" w:cstheme="majorBidi"/>
          <w:b/>
          <w:bCs/>
          <w:sz w:val="28"/>
          <w:szCs w:val="28"/>
          <w:u w:val="single"/>
          <w:lang w:val="en-US"/>
        </w:rPr>
        <w:t>12 year</w:t>
      </w:r>
      <w:proofErr w:type="gramEnd"/>
      <w:r w:rsidRPr="005059C2">
        <w:rPr>
          <w:rFonts w:asciiTheme="majorBidi" w:hAnsiTheme="majorBidi" w:cstheme="majorBidi"/>
          <w:b/>
          <w:bCs/>
          <w:sz w:val="28"/>
          <w:szCs w:val="28"/>
          <w:u w:val="single"/>
          <w:lang w:val="en-US"/>
        </w:rPr>
        <w:t xml:space="preserve"> exams:</w:t>
      </w:r>
    </w:p>
    <w:p w14:paraId="05B37129" w14:textId="5008EFB6" w:rsidR="00E104D3" w:rsidRPr="005059C2" w:rsidRDefault="00E104D3" w:rsidP="00E104D3">
      <w:pPr>
        <w:spacing w:line="360" w:lineRule="auto"/>
        <w:rPr>
          <w:rFonts w:asciiTheme="majorBidi" w:hAnsiTheme="majorBidi" w:cstheme="majorBidi"/>
          <w:b/>
          <w:bCs/>
          <w:sz w:val="28"/>
          <w:szCs w:val="28"/>
          <w:u w:val="single"/>
          <w:lang w:val="en-US"/>
        </w:rPr>
      </w:pPr>
    </w:p>
    <w:p w14:paraId="7BC98A36" w14:textId="77777777"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color w:val="121212"/>
          <w:shd w:val="clear" w:color="auto" w:fill="FFFF99"/>
        </w:rPr>
        <w:t>Read the article below and then answer the questions.</w:t>
      </w:r>
    </w:p>
    <w:p w14:paraId="7DC84641" w14:textId="687C88B7" w:rsidR="00E104D3" w:rsidRPr="005059C2" w:rsidRDefault="00E104D3" w:rsidP="00E104D3">
      <w:pPr>
        <w:shd w:val="clear" w:color="auto" w:fill="FFFFFF"/>
        <w:spacing w:after="150" w:line="360" w:lineRule="auto"/>
        <w:jc w:val="center"/>
        <w:rPr>
          <w:rFonts w:ascii="Assistant" w:eastAsia="Times New Roman" w:hAnsi="Assistant" w:cs="Assistant"/>
          <w:color w:val="121212"/>
        </w:rPr>
      </w:pPr>
      <w:r w:rsidRPr="005059C2">
        <w:rPr>
          <w:rFonts w:ascii="Assistant" w:eastAsia="Times New Roman" w:hAnsi="Assistant" w:cs="Assistant" w:hint="cs"/>
          <w:b/>
          <w:bCs/>
          <w:color w:val="121212"/>
        </w:rPr>
        <w:t>NAPS</w:t>
      </w:r>
      <w:r w:rsidR="00A20C8B" w:rsidRPr="005059C2">
        <w:rPr>
          <w:rFonts w:ascii="Assistant" w:eastAsia="Times New Roman" w:hAnsi="Assistant" w:cs="Assistant" w:hint="cs"/>
          <w:b/>
          <w:bCs/>
          <w:color w:val="121212"/>
          <w:rtl/>
        </w:rPr>
        <w:t>*</w:t>
      </w:r>
      <w:r w:rsidRPr="005059C2">
        <w:rPr>
          <w:rFonts w:ascii="Assistant" w:eastAsia="Times New Roman" w:hAnsi="Assistant" w:cs="Assistant" w:hint="cs"/>
          <w:b/>
          <w:bCs/>
          <w:color w:val="121212"/>
        </w:rPr>
        <w:t xml:space="preserve"> IN HIGH SCHOOL </w:t>
      </w:r>
    </w:p>
    <w:p w14:paraId="073C2992" w14:textId="38E5AEEF"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b/>
          <w:bCs/>
          <w:color w:val="121212"/>
        </w:rPr>
        <w:t>I </w:t>
      </w:r>
      <w:r w:rsidRPr="005059C2">
        <w:rPr>
          <w:rFonts w:ascii="Assistant" w:eastAsia="Times New Roman" w:hAnsi="Assistant" w:cs="Assistant" w:hint="cs"/>
          <w:color w:val="121212"/>
        </w:rPr>
        <w:t> High school</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students sometimes fall asleep in class because they don't get enough</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sleep at night. There are different reasons for this. Many students go to sleep late. They have a lot of homework and they spend a lot of time on their computers. Some of them have jobs and other activities in the afternoon and evening. Also, they have to get up early in the morning because most schools start early.</w:t>
      </w:r>
    </w:p>
    <w:p w14:paraId="2A13868E" w14:textId="0F5CD4FD"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b/>
          <w:bCs/>
          <w:color w:val="121212"/>
        </w:rPr>
        <w:t>II</w:t>
      </w:r>
      <w:r w:rsidRPr="005059C2">
        <w:rPr>
          <w:rFonts w:ascii="Assistant" w:eastAsia="Times New Roman" w:hAnsi="Assistant" w:cs="Assistant" w:hint="cs"/>
          <w:color w:val="121212"/>
        </w:rPr>
        <w:t>  Teenagers should sleep at least eight hours every night. Doctors say that only 15% of teenagers get enough</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sleep. This is not only bad for their health. It also affects</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their classwork and how successful they are in sports.</w:t>
      </w:r>
    </w:p>
    <w:p w14:paraId="4A1DB81F" w14:textId="001EC70D"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b/>
          <w:bCs/>
          <w:color w:val="121212"/>
        </w:rPr>
        <w:t>III</w:t>
      </w:r>
      <w:r w:rsidRPr="005059C2">
        <w:rPr>
          <w:rFonts w:ascii="Assistant" w:eastAsia="Times New Roman" w:hAnsi="Assistant" w:cs="Assistant" w:hint="cs"/>
          <w:color w:val="121212"/>
        </w:rPr>
        <w:t>  High schools</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are trying to solve the problem. Some schools allow</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tired teenagers to take a nap in school during the day in special "quiet rooms". The school does not allow</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cell phones or computers in these rooms. Students can't even talk in the quiet rooms. "A short nap</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in school is not the same as eight hours of sleep at night but it does help," says one high school</w:t>
      </w:r>
      <w:r w:rsidR="00A20C8B" w:rsidRPr="005059C2">
        <w:rPr>
          <w:rFonts w:ascii="Assistant" w:eastAsia="Times New Roman" w:hAnsi="Assistant" w:cs="Assistant" w:hint="cs"/>
          <w:color w:val="121212"/>
          <w:rtl/>
        </w:rPr>
        <w:t>*</w:t>
      </w:r>
      <w:r w:rsidRPr="005059C2">
        <w:rPr>
          <w:rFonts w:ascii="Assistant" w:eastAsia="Times New Roman" w:hAnsi="Assistant" w:cs="Assistant" w:hint="cs"/>
          <w:color w:val="121212"/>
        </w:rPr>
        <w:t xml:space="preserve"> student. Other schools are starting the school day an hour later. The extra hour of sleep in the morning seems to make a difference.</w:t>
      </w:r>
    </w:p>
    <w:p w14:paraId="712D627D" w14:textId="77777777" w:rsidR="00E104D3" w:rsidRPr="005059C2" w:rsidRDefault="00E104D3" w:rsidP="00E104D3">
      <w:pPr>
        <w:shd w:val="clear" w:color="auto" w:fill="FFFFFF"/>
        <w:spacing w:line="360" w:lineRule="auto"/>
        <w:rPr>
          <w:rFonts w:ascii="Assistant" w:eastAsia="Times New Roman" w:hAnsi="Assistant" w:cs="Assistant"/>
          <w:color w:val="121212"/>
        </w:rPr>
      </w:pPr>
      <w:r w:rsidRPr="005059C2">
        <w:rPr>
          <w:rFonts w:ascii="Assistant" w:eastAsia="Times New Roman" w:hAnsi="Assistant" w:cs="Assistant" w:hint="cs"/>
          <w:b/>
          <w:bCs/>
          <w:color w:val="121212"/>
        </w:rPr>
        <w:t>IV</w:t>
      </w:r>
      <w:r w:rsidRPr="005059C2">
        <w:rPr>
          <w:rFonts w:ascii="Assistant" w:eastAsia="Times New Roman" w:hAnsi="Assistant" w:cs="Assistant" w:hint="cs"/>
          <w:color w:val="121212"/>
        </w:rPr>
        <w:t>  Everyone agrees that teenagers need to get more sleep. One teacher says, "Adults need to help teenagers go to sleep earlier at night. They should encourage them to watch less television and turn off their cell phones."</w:t>
      </w:r>
    </w:p>
    <w:tbl>
      <w:tblPr>
        <w:tblStyle w:val="TableGrid"/>
        <w:tblW w:w="0" w:type="auto"/>
        <w:tblLook w:val="04A0" w:firstRow="1" w:lastRow="0" w:firstColumn="1" w:lastColumn="0" w:noHBand="0" w:noVBand="1"/>
      </w:tblPr>
      <w:tblGrid>
        <w:gridCol w:w="2337"/>
        <w:gridCol w:w="2337"/>
        <w:gridCol w:w="2338"/>
        <w:gridCol w:w="2338"/>
      </w:tblGrid>
      <w:tr w:rsidR="00A20C8B" w:rsidRPr="005059C2" w14:paraId="1817822A" w14:textId="77777777" w:rsidTr="00A20C8B">
        <w:tc>
          <w:tcPr>
            <w:tcW w:w="2337" w:type="dxa"/>
          </w:tcPr>
          <w:p w14:paraId="7CAEF780" w14:textId="4C1EE800" w:rsidR="00A20C8B" w:rsidRPr="005059C2" w:rsidRDefault="00A20C8B" w:rsidP="00A20C8B">
            <w:pPr>
              <w:spacing w:line="360" w:lineRule="auto"/>
              <w:rPr>
                <w:rFonts w:asciiTheme="minorBidi" w:eastAsia="Times New Roman" w:hAnsiTheme="minorBidi"/>
                <w:lang w:val="en-US"/>
              </w:rPr>
            </w:pPr>
            <w:r w:rsidRPr="005059C2">
              <w:rPr>
                <w:rFonts w:asciiTheme="minorBidi" w:eastAsia="Times New Roman" w:hAnsiTheme="minorBidi"/>
                <w:lang w:val="en-US"/>
              </w:rPr>
              <w:t>nap</w:t>
            </w:r>
          </w:p>
        </w:tc>
        <w:tc>
          <w:tcPr>
            <w:tcW w:w="2337" w:type="dxa"/>
          </w:tcPr>
          <w:p w14:paraId="5F59D1F3" w14:textId="46808C50" w:rsidR="00A20C8B" w:rsidRPr="005059C2" w:rsidRDefault="00A20C8B" w:rsidP="00A20C8B">
            <w:pPr>
              <w:spacing w:line="360" w:lineRule="auto"/>
              <w:rPr>
                <w:rFonts w:ascii="Times New Roman" w:eastAsia="Times New Roman" w:hAnsi="Times New Roman" w:cs="Times New Roman"/>
              </w:rPr>
            </w:pPr>
            <w:r w:rsidRPr="005059C2">
              <w:rPr>
                <w:rtl/>
                <w:lang w:bidi="he"/>
              </w:rPr>
              <w:t>תנומה</w:t>
            </w:r>
          </w:p>
        </w:tc>
        <w:tc>
          <w:tcPr>
            <w:tcW w:w="2338" w:type="dxa"/>
          </w:tcPr>
          <w:p w14:paraId="13D85024" w14:textId="37E75E65" w:rsidR="00A20C8B" w:rsidRPr="005059C2" w:rsidRDefault="00A20C8B" w:rsidP="00A20C8B">
            <w:pPr>
              <w:spacing w:line="360" w:lineRule="auto"/>
              <w:rPr>
                <w:rFonts w:ascii="Times New Roman" w:eastAsia="Times New Roman" w:hAnsi="Times New Roman" w:cs="Times New Roman"/>
              </w:rPr>
            </w:pPr>
            <w:r w:rsidRPr="005059C2">
              <w:rPr>
                <w:rtl/>
                <w:lang w:bidi="ar"/>
              </w:rPr>
              <w:t>قيلولة</w:t>
            </w:r>
          </w:p>
        </w:tc>
        <w:tc>
          <w:tcPr>
            <w:tcW w:w="2338" w:type="dxa"/>
          </w:tcPr>
          <w:p w14:paraId="6C872807" w14:textId="0881E1E9" w:rsidR="00A20C8B" w:rsidRPr="005059C2" w:rsidRDefault="00240025" w:rsidP="00A20C8B">
            <w:pPr>
              <w:spacing w:line="360" w:lineRule="auto"/>
              <w:rPr>
                <w:rFonts w:asciiTheme="minorBidi" w:eastAsia="Times New Roman" w:hAnsiTheme="minorBidi"/>
                <w:lang w:val="ru-RU"/>
              </w:rPr>
            </w:pPr>
            <w:r w:rsidRPr="005059C2">
              <w:rPr>
                <w:rFonts w:asciiTheme="minorBidi" w:eastAsia="Times New Roman" w:hAnsiTheme="minorBidi"/>
                <w:lang w:val="ru-RU"/>
              </w:rPr>
              <w:t>дневной сон\вздремнуть</w:t>
            </w:r>
          </w:p>
        </w:tc>
      </w:tr>
      <w:tr w:rsidR="00A20C8B" w:rsidRPr="005059C2" w14:paraId="78CEF466" w14:textId="77777777" w:rsidTr="00A20C8B">
        <w:tc>
          <w:tcPr>
            <w:tcW w:w="2337" w:type="dxa"/>
          </w:tcPr>
          <w:p w14:paraId="58E95535" w14:textId="040A4D3F" w:rsidR="00A20C8B" w:rsidRPr="005059C2" w:rsidRDefault="00A20C8B" w:rsidP="00A20C8B">
            <w:pPr>
              <w:spacing w:line="360" w:lineRule="auto"/>
              <w:rPr>
                <w:rFonts w:asciiTheme="minorBidi" w:eastAsia="Times New Roman" w:hAnsiTheme="minorBidi"/>
              </w:rPr>
            </w:pPr>
            <w:r w:rsidRPr="005059C2">
              <w:rPr>
                <w:rFonts w:asciiTheme="minorBidi" w:eastAsia="Times New Roman" w:hAnsiTheme="minorBidi"/>
                <w:color w:val="121212"/>
                <w:lang w:val="en-US"/>
              </w:rPr>
              <w:t>h</w:t>
            </w:r>
            <w:r w:rsidRPr="005059C2">
              <w:rPr>
                <w:rFonts w:asciiTheme="minorBidi" w:eastAsia="Times New Roman" w:hAnsiTheme="minorBidi"/>
                <w:color w:val="121212"/>
              </w:rPr>
              <w:t>igh school</w:t>
            </w:r>
          </w:p>
        </w:tc>
        <w:tc>
          <w:tcPr>
            <w:tcW w:w="2337" w:type="dxa"/>
          </w:tcPr>
          <w:p w14:paraId="0A76A4D4" w14:textId="25E9ECE0" w:rsidR="00A20C8B" w:rsidRPr="005059C2" w:rsidRDefault="00A20C8B" w:rsidP="00A20C8B">
            <w:pPr>
              <w:spacing w:line="360" w:lineRule="auto"/>
              <w:rPr>
                <w:rFonts w:asciiTheme="minorBidi" w:eastAsia="Times New Roman" w:hAnsiTheme="minorBidi"/>
                <w:rtl/>
                <w:lang w:val="en-US"/>
              </w:rPr>
            </w:pPr>
            <w:r w:rsidRPr="005059C2">
              <w:rPr>
                <w:rFonts w:asciiTheme="minorBidi" w:hAnsiTheme="minorBidi"/>
                <w:color w:val="121212"/>
                <w:rtl/>
                <w:lang w:bidi="he"/>
              </w:rPr>
              <w:t>תיכון</w:t>
            </w:r>
            <w:r w:rsidRPr="005059C2">
              <w:rPr>
                <w:rFonts w:asciiTheme="minorBidi" w:hAnsiTheme="minorBidi"/>
                <w:color w:val="121212"/>
                <w:lang w:val="en-US" w:bidi="he"/>
              </w:rPr>
              <w:t xml:space="preserve"> </w:t>
            </w:r>
            <w:r w:rsidRPr="005059C2">
              <w:rPr>
                <w:rFonts w:asciiTheme="minorBidi" w:hAnsiTheme="minorBidi"/>
                <w:color w:val="121212"/>
                <w:rtl/>
                <w:lang w:val="en-US"/>
              </w:rPr>
              <w:t>בית ספר</w:t>
            </w:r>
          </w:p>
        </w:tc>
        <w:tc>
          <w:tcPr>
            <w:tcW w:w="2338" w:type="dxa"/>
          </w:tcPr>
          <w:p w14:paraId="2037BB3D" w14:textId="77777777" w:rsidR="00240025" w:rsidRPr="005059C2" w:rsidRDefault="00240025" w:rsidP="00240025">
            <w:pPr>
              <w:pStyle w:val="HTMLPreformatted"/>
              <w:shd w:val="clear" w:color="auto" w:fill="F8F9FA"/>
              <w:bidi/>
              <w:spacing w:line="480" w:lineRule="atLeast"/>
              <w:rPr>
                <w:rFonts w:asciiTheme="minorBidi" w:hAnsiTheme="minorBidi" w:cstheme="minorBidi"/>
                <w:color w:val="202124"/>
                <w:sz w:val="24"/>
                <w:szCs w:val="24"/>
              </w:rPr>
            </w:pPr>
            <w:r w:rsidRPr="005059C2">
              <w:rPr>
                <w:rStyle w:val="y2iqfc"/>
                <w:rFonts w:asciiTheme="minorBidi" w:hAnsiTheme="minorBidi" w:cstheme="minorBidi"/>
                <w:color w:val="202124"/>
                <w:sz w:val="24"/>
                <w:szCs w:val="24"/>
                <w:rtl/>
                <w:lang w:bidi="ar"/>
              </w:rPr>
              <w:t>المدرسة الثانوية</w:t>
            </w:r>
          </w:p>
          <w:p w14:paraId="049E12F0" w14:textId="27500345" w:rsidR="00A20C8B" w:rsidRPr="005059C2" w:rsidRDefault="00A20C8B" w:rsidP="00A20C8B">
            <w:pPr>
              <w:spacing w:line="360" w:lineRule="auto"/>
              <w:rPr>
                <w:rFonts w:asciiTheme="minorBidi" w:eastAsia="Times New Roman" w:hAnsiTheme="minorBidi"/>
              </w:rPr>
            </w:pPr>
          </w:p>
        </w:tc>
        <w:tc>
          <w:tcPr>
            <w:tcW w:w="2338" w:type="dxa"/>
          </w:tcPr>
          <w:p w14:paraId="3F494453" w14:textId="24C217DA" w:rsidR="00A20C8B" w:rsidRPr="005059C2" w:rsidRDefault="00240025" w:rsidP="00A20C8B">
            <w:pPr>
              <w:spacing w:line="360" w:lineRule="auto"/>
              <w:rPr>
                <w:rFonts w:asciiTheme="minorBidi" w:eastAsia="Times New Roman" w:hAnsiTheme="minorBidi"/>
              </w:rPr>
            </w:pPr>
            <w:r w:rsidRPr="005059C2">
              <w:rPr>
                <w:rFonts w:asciiTheme="minorBidi" w:hAnsiTheme="minorBidi"/>
                <w:color w:val="121212"/>
                <w:lang w:val="ru"/>
              </w:rPr>
              <w:t>старш</w:t>
            </w:r>
            <w:r w:rsidR="00A20C8B" w:rsidRPr="005059C2">
              <w:rPr>
                <w:rFonts w:asciiTheme="minorBidi" w:hAnsiTheme="minorBidi"/>
                <w:color w:val="121212"/>
                <w:lang w:val="ru"/>
              </w:rPr>
              <w:t>ая школа</w:t>
            </w:r>
          </w:p>
        </w:tc>
      </w:tr>
      <w:tr w:rsidR="00A20C8B" w:rsidRPr="005059C2" w14:paraId="2B9ECD8A" w14:textId="77777777" w:rsidTr="00A20C8B">
        <w:tc>
          <w:tcPr>
            <w:tcW w:w="2337" w:type="dxa"/>
          </w:tcPr>
          <w:p w14:paraId="3682DB80" w14:textId="028F7C89" w:rsidR="00A20C8B" w:rsidRPr="005059C2" w:rsidRDefault="00A20C8B" w:rsidP="00A20C8B">
            <w:pPr>
              <w:spacing w:line="360" w:lineRule="auto"/>
              <w:rPr>
                <w:rFonts w:asciiTheme="minorBidi" w:eastAsia="Times New Roman" w:hAnsiTheme="minorBidi"/>
              </w:rPr>
            </w:pPr>
            <w:r w:rsidRPr="005059C2">
              <w:rPr>
                <w:rFonts w:asciiTheme="minorBidi" w:eastAsia="Times New Roman" w:hAnsiTheme="minorBidi"/>
                <w:color w:val="121212"/>
              </w:rPr>
              <w:t>enough</w:t>
            </w:r>
          </w:p>
        </w:tc>
        <w:tc>
          <w:tcPr>
            <w:tcW w:w="2337" w:type="dxa"/>
          </w:tcPr>
          <w:p w14:paraId="552B8D73" w14:textId="587702C5"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rtl/>
                <w:lang w:bidi="he"/>
              </w:rPr>
              <w:t>מספיק</w:t>
            </w:r>
          </w:p>
        </w:tc>
        <w:tc>
          <w:tcPr>
            <w:tcW w:w="2338" w:type="dxa"/>
          </w:tcPr>
          <w:p w14:paraId="02DE475A" w14:textId="6FAEF083"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rtl/>
                <w:lang w:bidi="ar"/>
              </w:rPr>
              <w:t>كفي</w:t>
            </w:r>
          </w:p>
        </w:tc>
        <w:tc>
          <w:tcPr>
            <w:tcW w:w="2338" w:type="dxa"/>
          </w:tcPr>
          <w:p w14:paraId="2464019E" w14:textId="112738F1"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lang w:val="ru"/>
              </w:rPr>
              <w:t>достаточно</w:t>
            </w:r>
          </w:p>
        </w:tc>
      </w:tr>
      <w:tr w:rsidR="00A20C8B" w:rsidRPr="005059C2" w14:paraId="4F61231B" w14:textId="77777777" w:rsidTr="00A20C8B">
        <w:tc>
          <w:tcPr>
            <w:tcW w:w="2337" w:type="dxa"/>
          </w:tcPr>
          <w:p w14:paraId="063FE806" w14:textId="55A948D1" w:rsidR="00A20C8B" w:rsidRPr="005059C2" w:rsidRDefault="00A20C8B" w:rsidP="00A20C8B">
            <w:pPr>
              <w:spacing w:line="360" w:lineRule="auto"/>
              <w:rPr>
                <w:rFonts w:asciiTheme="minorBidi" w:eastAsia="Times New Roman" w:hAnsiTheme="minorBidi"/>
              </w:rPr>
            </w:pPr>
            <w:r w:rsidRPr="005059C2">
              <w:rPr>
                <w:rFonts w:asciiTheme="minorBidi" w:eastAsia="Times New Roman" w:hAnsiTheme="minorBidi"/>
                <w:color w:val="121212"/>
              </w:rPr>
              <w:lastRenderedPageBreak/>
              <w:t>affects</w:t>
            </w:r>
          </w:p>
        </w:tc>
        <w:tc>
          <w:tcPr>
            <w:tcW w:w="2337" w:type="dxa"/>
          </w:tcPr>
          <w:p w14:paraId="5CB4ED31" w14:textId="68B23101"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rtl/>
                <w:lang w:bidi="he"/>
              </w:rPr>
              <w:t>משפיע</w:t>
            </w:r>
          </w:p>
        </w:tc>
        <w:tc>
          <w:tcPr>
            <w:tcW w:w="2338" w:type="dxa"/>
          </w:tcPr>
          <w:p w14:paraId="23FC67CA" w14:textId="254DBB9E"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rtl/>
                <w:lang w:bidi="ar"/>
              </w:rPr>
              <w:t>يؤثر</w:t>
            </w:r>
          </w:p>
        </w:tc>
        <w:tc>
          <w:tcPr>
            <w:tcW w:w="2338" w:type="dxa"/>
          </w:tcPr>
          <w:p w14:paraId="252674F2" w14:textId="08B538FC" w:rsidR="00A20C8B" w:rsidRPr="005059C2" w:rsidRDefault="00240025" w:rsidP="00A20C8B">
            <w:pPr>
              <w:spacing w:line="360" w:lineRule="auto"/>
              <w:rPr>
                <w:rFonts w:asciiTheme="minorBidi" w:eastAsia="Times New Roman" w:hAnsiTheme="minorBidi"/>
              </w:rPr>
            </w:pPr>
            <w:r w:rsidRPr="005059C2">
              <w:rPr>
                <w:rFonts w:asciiTheme="minorBidi" w:hAnsiTheme="minorBidi"/>
                <w:color w:val="121212"/>
                <w:lang w:val="ru"/>
              </w:rPr>
              <w:t>в</w:t>
            </w:r>
            <w:r w:rsidR="00A20C8B" w:rsidRPr="005059C2">
              <w:rPr>
                <w:rFonts w:asciiTheme="minorBidi" w:hAnsiTheme="minorBidi"/>
                <w:color w:val="121212"/>
                <w:lang w:val="ru"/>
              </w:rPr>
              <w:t>лияет</w:t>
            </w:r>
          </w:p>
        </w:tc>
      </w:tr>
      <w:tr w:rsidR="00A20C8B" w:rsidRPr="005059C2" w14:paraId="4D7CABF2" w14:textId="77777777" w:rsidTr="00A20C8B">
        <w:tc>
          <w:tcPr>
            <w:tcW w:w="2337" w:type="dxa"/>
          </w:tcPr>
          <w:p w14:paraId="5C8CAFAE" w14:textId="5A5B6AD8" w:rsidR="00A20C8B" w:rsidRPr="005059C2" w:rsidRDefault="00A20C8B" w:rsidP="00A20C8B">
            <w:pPr>
              <w:spacing w:line="360" w:lineRule="auto"/>
              <w:rPr>
                <w:rFonts w:asciiTheme="minorBidi" w:eastAsia="Times New Roman" w:hAnsiTheme="minorBidi"/>
              </w:rPr>
            </w:pPr>
            <w:r w:rsidRPr="005059C2">
              <w:rPr>
                <w:rFonts w:asciiTheme="minorBidi" w:eastAsia="Times New Roman" w:hAnsiTheme="minorBidi"/>
                <w:color w:val="121212"/>
              </w:rPr>
              <w:t>allow</w:t>
            </w:r>
          </w:p>
        </w:tc>
        <w:tc>
          <w:tcPr>
            <w:tcW w:w="2337" w:type="dxa"/>
          </w:tcPr>
          <w:p w14:paraId="1C3C7D21" w14:textId="1F6C740F" w:rsidR="00A20C8B" w:rsidRPr="005059C2" w:rsidRDefault="00A20C8B" w:rsidP="00A20C8B">
            <w:pPr>
              <w:spacing w:line="360" w:lineRule="auto"/>
              <w:rPr>
                <w:rFonts w:asciiTheme="minorBidi" w:eastAsia="Times New Roman" w:hAnsiTheme="minorBidi"/>
                <w:lang w:val="en-US"/>
              </w:rPr>
            </w:pPr>
            <w:r w:rsidRPr="005059C2">
              <w:rPr>
                <w:rFonts w:asciiTheme="minorBidi" w:hAnsiTheme="minorBidi"/>
                <w:color w:val="121212"/>
                <w:rtl/>
                <w:lang w:bidi="he"/>
              </w:rPr>
              <w:t>מאפשר</w:t>
            </w:r>
          </w:p>
        </w:tc>
        <w:tc>
          <w:tcPr>
            <w:tcW w:w="2338" w:type="dxa"/>
          </w:tcPr>
          <w:p w14:paraId="57992970" w14:textId="322350C6"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rtl/>
                <w:lang w:bidi="ar"/>
              </w:rPr>
              <w:t>جوز</w:t>
            </w:r>
          </w:p>
        </w:tc>
        <w:tc>
          <w:tcPr>
            <w:tcW w:w="2338" w:type="dxa"/>
          </w:tcPr>
          <w:p w14:paraId="29D78E59" w14:textId="6FC779A4" w:rsidR="00A20C8B" w:rsidRPr="005059C2" w:rsidRDefault="00A20C8B" w:rsidP="00A20C8B">
            <w:pPr>
              <w:spacing w:line="360" w:lineRule="auto"/>
              <w:rPr>
                <w:rFonts w:asciiTheme="minorBidi" w:eastAsia="Times New Roman" w:hAnsiTheme="minorBidi"/>
              </w:rPr>
            </w:pPr>
            <w:r w:rsidRPr="005059C2">
              <w:rPr>
                <w:rFonts w:asciiTheme="minorBidi" w:hAnsiTheme="minorBidi"/>
                <w:color w:val="121212"/>
                <w:lang w:val="ru"/>
              </w:rPr>
              <w:t>разрешать</w:t>
            </w:r>
          </w:p>
        </w:tc>
      </w:tr>
    </w:tbl>
    <w:p w14:paraId="75283E75" w14:textId="77777777" w:rsidR="00E104D3" w:rsidRPr="005059C2" w:rsidRDefault="00E104D3" w:rsidP="00E104D3">
      <w:pPr>
        <w:spacing w:line="360" w:lineRule="auto"/>
        <w:rPr>
          <w:rFonts w:ascii="Times New Roman" w:eastAsia="Times New Roman" w:hAnsi="Times New Roman" w:cs="Times New Roman"/>
        </w:rPr>
      </w:pPr>
    </w:p>
    <w:p w14:paraId="65585394" w14:textId="18F34856"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What do we learn in paragraph I about high school students?</w:t>
      </w:r>
    </w:p>
    <w:p w14:paraId="088B3833" w14:textId="77777777" w:rsidR="00E104D3" w:rsidRPr="005059C2" w:rsidRDefault="00E104D3" w:rsidP="00E104D3">
      <w:pPr>
        <w:numPr>
          <w:ilvl w:val="0"/>
          <w:numId w:val="1"/>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sleep in the afternoon.</w:t>
      </w:r>
    </w:p>
    <w:p w14:paraId="5FF7B16D" w14:textId="77777777" w:rsidR="00E104D3" w:rsidRPr="005059C2" w:rsidRDefault="00E104D3" w:rsidP="00E104D3">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are tired in class.</w:t>
      </w:r>
    </w:p>
    <w:p w14:paraId="3C5E8594" w14:textId="31406D61" w:rsidR="00E104D3" w:rsidRPr="005059C2" w:rsidRDefault="00E104D3" w:rsidP="00E104D3">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go to school late.</w:t>
      </w:r>
    </w:p>
    <w:p w14:paraId="0FB0EAFF" w14:textId="01B63095" w:rsidR="00E104D3" w:rsidRPr="005059C2" w:rsidRDefault="00E104D3" w:rsidP="00E104D3">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They don`t do homework.</w:t>
      </w:r>
    </w:p>
    <w:p w14:paraId="11375696" w14:textId="31E1506A"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Students do not get enough sleep. How does this affect them according to paragraph II?</w:t>
      </w:r>
    </w:p>
    <w:p w14:paraId="1301677A" w14:textId="77777777" w:rsidR="00E104D3" w:rsidRPr="005059C2" w:rsidRDefault="00E104D3" w:rsidP="00E104D3">
      <w:pPr>
        <w:numPr>
          <w:ilvl w:val="0"/>
          <w:numId w:val="2"/>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15% of the students don't come to class.</w:t>
      </w:r>
    </w:p>
    <w:p w14:paraId="37EB6287" w14:textId="77777777" w:rsidR="00E104D3" w:rsidRPr="005059C2" w:rsidRDefault="00E104D3" w:rsidP="00E104D3">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Many students don't participate in sports.</w:t>
      </w:r>
    </w:p>
    <w:p w14:paraId="5C2F9927" w14:textId="4572755B" w:rsidR="00E104D3" w:rsidRPr="005059C2" w:rsidRDefault="00E104D3" w:rsidP="00E104D3">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It is harder for them to succeed in school.</w:t>
      </w:r>
    </w:p>
    <w:p w14:paraId="530D0ADD" w14:textId="130C61A2" w:rsidR="00E104D3" w:rsidRPr="005059C2" w:rsidRDefault="00E104D3" w:rsidP="00E104D3">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 xml:space="preserve">It is harder for them to </w:t>
      </w:r>
      <w:r w:rsidRPr="005059C2">
        <w:rPr>
          <w:rFonts w:ascii="Assistant" w:eastAsia="Times New Roman" w:hAnsi="Assistant" w:cs="Assistant"/>
          <w:color w:val="121212"/>
          <w:lang w:val="en-US"/>
        </w:rPr>
        <w:t>fall asleep.</w:t>
      </w:r>
    </w:p>
    <w:p w14:paraId="6695621E" w14:textId="40BEA4D9"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 What can tired teenagers do in the "quiet rooms"?</w:t>
      </w:r>
    </w:p>
    <w:p w14:paraId="0BE1F7D6" w14:textId="77777777"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color w:val="121212"/>
        </w:rPr>
        <w:t>(paragraph </w:t>
      </w:r>
      <w:r w:rsidRPr="005059C2">
        <w:rPr>
          <w:rFonts w:ascii="Assistant" w:eastAsia="Times New Roman" w:hAnsi="Assistant" w:cs="Assistant" w:hint="cs"/>
          <w:b/>
          <w:bCs/>
          <w:color w:val="121212"/>
        </w:rPr>
        <w:t>III</w:t>
      </w:r>
      <w:r w:rsidRPr="005059C2">
        <w:rPr>
          <w:rFonts w:ascii="Assistant" w:eastAsia="Times New Roman" w:hAnsi="Assistant" w:cs="Assistant" w:hint="cs"/>
          <w:color w:val="121212"/>
        </w:rPr>
        <w:t>)</w:t>
      </w:r>
    </w:p>
    <w:p w14:paraId="76ED8589" w14:textId="77777777" w:rsidR="00E104D3" w:rsidRPr="005059C2" w:rsidRDefault="00E104D3" w:rsidP="00E104D3">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Speak on their cell phones.</w:t>
      </w:r>
    </w:p>
    <w:p w14:paraId="1128CCD6" w14:textId="77777777" w:rsidR="00E104D3" w:rsidRPr="005059C2" w:rsidRDefault="00E104D3" w:rsidP="00E104D3">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Use their computers.</w:t>
      </w:r>
    </w:p>
    <w:p w14:paraId="6546EF27" w14:textId="5D0A2EC9" w:rsidR="00E104D3" w:rsidRPr="005059C2" w:rsidRDefault="00E104D3" w:rsidP="00E104D3">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Go to sleep.</w:t>
      </w:r>
    </w:p>
    <w:p w14:paraId="6AB1B1EE" w14:textId="617A2EA0" w:rsidR="00E104D3" w:rsidRPr="005059C2" w:rsidRDefault="00E104D3" w:rsidP="00E104D3">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Listen to music.</w:t>
      </w:r>
    </w:p>
    <w:p w14:paraId="6D519AF5" w14:textId="76A35390"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According to paragraph III, what does one student think about the solution to the problem?</w:t>
      </w:r>
    </w:p>
    <w:p w14:paraId="6EB2A981" w14:textId="77777777"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color w:val="121212"/>
        </w:rPr>
        <w:lastRenderedPageBreak/>
        <w:t>He thinks (–).</w:t>
      </w:r>
    </w:p>
    <w:p w14:paraId="571DA77B" w14:textId="77777777" w:rsidR="00E104D3" w:rsidRPr="005059C2" w:rsidRDefault="00E104D3" w:rsidP="00E104D3">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it is helpful</w:t>
      </w:r>
    </w:p>
    <w:p w14:paraId="27AF0FFF" w14:textId="77777777" w:rsidR="00E104D3" w:rsidRPr="005059C2" w:rsidRDefault="00E104D3" w:rsidP="00E104D3">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it makes no difference</w:t>
      </w:r>
    </w:p>
    <w:p w14:paraId="02057C36" w14:textId="275BAD7B" w:rsidR="00E104D3" w:rsidRPr="005059C2" w:rsidRDefault="00E104D3" w:rsidP="00E104D3">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it is very healthy</w:t>
      </w:r>
    </w:p>
    <w:p w14:paraId="031B1D1B" w14:textId="474E53EF" w:rsidR="00E104D3" w:rsidRPr="005059C2" w:rsidRDefault="00E104D3" w:rsidP="00E104D3">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it is funny</w:t>
      </w:r>
    </w:p>
    <w:p w14:paraId="1EC2FE47" w14:textId="742524C8"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Why do some students get an extra hour of sleep in the morning?</w:t>
      </w:r>
    </w:p>
    <w:p w14:paraId="39A19B2C" w14:textId="77777777"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color w:val="121212"/>
        </w:rPr>
        <w:t>(paragraph </w:t>
      </w:r>
      <w:r w:rsidRPr="005059C2">
        <w:rPr>
          <w:rFonts w:ascii="Assistant" w:eastAsia="Times New Roman" w:hAnsi="Assistant" w:cs="Assistant" w:hint="cs"/>
          <w:b/>
          <w:bCs/>
          <w:color w:val="121212"/>
        </w:rPr>
        <w:t>III</w:t>
      </w:r>
      <w:r w:rsidRPr="005059C2">
        <w:rPr>
          <w:rFonts w:ascii="Assistant" w:eastAsia="Times New Roman" w:hAnsi="Assistant" w:cs="Assistant" w:hint="cs"/>
          <w:color w:val="121212"/>
        </w:rPr>
        <w:t>)</w:t>
      </w:r>
    </w:p>
    <w:p w14:paraId="07CAB55D" w14:textId="77777777" w:rsidR="00E104D3" w:rsidRPr="005059C2" w:rsidRDefault="00E104D3" w:rsidP="00E104D3">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don't go to some of the classes.</w:t>
      </w:r>
    </w:p>
    <w:p w14:paraId="069C641D" w14:textId="77777777" w:rsidR="00E104D3" w:rsidRPr="005059C2" w:rsidRDefault="00E104D3" w:rsidP="00E104D3">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finish their homework at night.</w:t>
      </w:r>
    </w:p>
    <w:p w14:paraId="38B97045" w14:textId="22F6C647" w:rsidR="00E104D3" w:rsidRPr="005059C2" w:rsidRDefault="00E104D3" w:rsidP="00E104D3">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They go to school later.</w:t>
      </w:r>
    </w:p>
    <w:p w14:paraId="70214C16" w14:textId="6CB1BD35" w:rsidR="00E104D3" w:rsidRPr="005059C2" w:rsidRDefault="00E104D3" w:rsidP="00E104D3">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They like to sleep.</w:t>
      </w:r>
    </w:p>
    <w:p w14:paraId="3D14E8B3" w14:textId="59F0645B" w:rsidR="00E104D3" w:rsidRPr="005059C2" w:rsidRDefault="00E104D3" w:rsidP="00E104D3">
      <w:pPr>
        <w:pStyle w:val="ListParagraph"/>
        <w:numPr>
          <w:ilvl w:val="0"/>
          <w:numId w:val="7"/>
        </w:numPr>
        <w:shd w:val="clear" w:color="auto" w:fill="F5F5F5"/>
        <w:spacing w:line="360" w:lineRule="auto"/>
        <w:rPr>
          <w:rFonts w:ascii="Assistant" w:eastAsia="Times New Roman" w:hAnsi="Assistant" w:cs="Assistant"/>
          <w:b/>
          <w:bCs/>
          <w:color w:val="333333"/>
        </w:rPr>
      </w:pPr>
      <w:r w:rsidRPr="005059C2">
        <w:rPr>
          <w:rFonts w:ascii="Assistant" w:eastAsia="Times New Roman" w:hAnsi="Assistant" w:cs="Assistant" w:hint="cs"/>
          <w:b/>
          <w:bCs/>
          <w:color w:val="333333"/>
        </w:rPr>
        <w:t>What should teenagers do to get more sleep at night?</w:t>
      </w:r>
    </w:p>
    <w:p w14:paraId="662FE880" w14:textId="77777777" w:rsidR="00E104D3" w:rsidRPr="005059C2" w:rsidRDefault="00E104D3" w:rsidP="00E104D3">
      <w:pPr>
        <w:shd w:val="clear" w:color="auto" w:fill="FFFFFF"/>
        <w:spacing w:after="150" w:line="360" w:lineRule="auto"/>
        <w:rPr>
          <w:rFonts w:ascii="Assistant" w:eastAsia="Times New Roman" w:hAnsi="Assistant" w:cs="Assistant"/>
          <w:color w:val="121212"/>
        </w:rPr>
      </w:pPr>
      <w:r w:rsidRPr="005059C2">
        <w:rPr>
          <w:rFonts w:ascii="Assistant" w:eastAsia="Times New Roman" w:hAnsi="Assistant" w:cs="Assistant" w:hint="cs"/>
          <w:color w:val="121212"/>
        </w:rPr>
        <w:t>(paragraph </w:t>
      </w:r>
      <w:r w:rsidRPr="005059C2">
        <w:rPr>
          <w:rFonts w:ascii="Assistant" w:eastAsia="Times New Roman" w:hAnsi="Assistant" w:cs="Assistant" w:hint="cs"/>
          <w:b/>
          <w:bCs/>
          <w:color w:val="121212"/>
        </w:rPr>
        <w:t>IV</w:t>
      </w:r>
      <w:r w:rsidRPr="005059C2">
        <w:rPr>
          <w:rFonts w:ascii="Assistant" w:eastAsia="Times New Roman" w:hAnsi="Assistant" w:cs="Assistant" w:hint="cs"/>
          <w:color w:val="121212"/>
        </w:rPr>
        <w:t>)</w:t>
      </w:r>
    </w:p>
    <w:p w14:paraId="56F76FA8" w14:textId="77777777" w:rsidR="00E104D3" w:rsidRPr="005059C2" w:rsidRDefault="00E104D3" w:rsidP="00E104D3">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Get help from adults.</w:t>
      </w:r>
    </w:p>
    <w:p w14:paraId="6D837537" w14:textId="77777777" w:rsidR="00E104D3" w:rsidRPr="005059C2" w:rsidRDefault="00E104D3" w:rsidP="00E104D3">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hint="cs"/>
          <w:color w:val="121212"/>
        </w:rPr>
        <w:t>Turn off their cellphones.</w:t>
      </w:r>
    </w:p>
    <w:p w14:paraId="6734C27A" w14:textId="7B3D2229" w:rsidR="00E104D3" w:rsidRPr="005059C2" w:rsidRDefault="00E104D3" w:rsidP="00E104D3">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E</w:t>
      </w:r>
      <w:r w:rsidRPr="005059C2">
        <w:rPr>
          <w:rFonts w:ascii="Assistant" w:eastAsia="Times New Roman" w:hAnsi="Assistant" w:cs="Assistant" w:hint="cs"/>
          <w:color w:val="121212"/>
        </w:rPr>
        <w:t>ncourage their friends to sleep together.</w:t>
      </w:r>
    </w:p>
    <w:p w14:paraId="1C2F7EF3" w14:textId="1B20F139" w:rsidR="00E104D3" w:rsidRPr="005059C2" w:rsidRDefault="00E104D3" w:rsidP="00E104D3">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Assistant" w:eastAsia="Times New Roman" w:hAnsi="Assistant" w:cs="Assistant"/>
          <w:color w:val="121212"/>
        </w:rPr>
      </w:pPr>
      <w:r w:rsidRPr="005059C2">
        <w:rPr>
          <w:rFonts w:ascii="Assistant" w:eastAsia="Times New Roman" w:hAnsi="Assistant" w:cs="Assistant"/>
          <w:color w:val="121212"/>
          <w:lang w:val="en-US"/>
        </w:rPr>
        <w:t>Listen to music.</w:t>
      </w:r>
    </w:p>
    <w:p w14:paraId="32AE64F2" w14:textId="77777777" w:rsidR="005059C2" w:rsidRPr="005059C2" w:rsidRDefault="005059C2" w:rsidP="00E104D3">
      <w:pPr>
        <w:spacing w:line="360" w:lineRule="auto"/>
        <w:rPr>
          <w:rFonts w:ascii="Assistant" w:eastAsia="Times New Roman" w:hAnsi="Assistant" w:cs="Assistant"/>
          <w:color w:val="121212"/>
        </w:rPr>
      </w:pPr>
    </w:p>
    <w:p w14:paraId="698EF322" w14:textId="77777777" w:rsidR="005059C2" w:rsidRPr="005059C2" w:rsidRDefault="005059C2" w:rsidP="00E104D3">
      <w:pPr>
        <w:spacing w:line="360" w:lineRule="auto"/>
        <w:rPr>
          <w:rFonts w:ascii="Assistant" w:eastAsia="Times New Roman" w:hAnsi="Assistant" w:cs="Assistant"/>
          <w:color w:val="121212"/>
        </w:rPr>
      </w:pPr>
    </w:p>
    <w:p w14:paraId="550E7D1B" w14:textId="77777777" w:rsidR="005059C2" w:rsidRPr="005059C2" w:rsidRDefault="005059C2" w:rsidP="00E104D3">
      <w:pPr>
        <w:spacing w:line="360" w:lineRule="auto"/>
        <w:rPr>
          <w:rFonts w:ascii="Assistant" w:eastAsia="Times New Roman" w:hAnsi="Assistant" w:cs="Assistant"/>
          <w:color w:val="121212"/>
        </w:rPr>
      </w:pPr>
    </w:p>
    <w:p w14:paraId="318275DF" w14:textId="77777777" w:rsidR="005059C2" w:rsidRPr="005059C2" w:rsidRDefault="005059C2" w:rsidP="00E104D3">
      <w:pPr>
        <w:spacing w:line="360" w:lineRule="auto"/>
        <w:rPr>
          <w:rFonts w:ascii="Assistant" w:eastAsia="Times New Roman" w:hAnsi="Assistant" w:cs="Assistant"/>
          <w:color w:val="121212"/>
        </w:rPr>
      </w:pPr>
    </w:p>
    <w:p w14:paraId="5398513B" w14:textId="77777777" w:rsidR="005059C2" w:rsidRPr="005059C2" w:rsidRDefault="005059C2" w:rsidP="00E104D3">
      <w:pPr>
        <w:spacing w:line="360" w:lineRule="auto"/>
        <w:rPr>
          <w:rFonts w:ascii="Assistant" w:eastAsia="Times New Roman" w:hAnsi="Assistant" w:cs="Assistant"/>
          <w:color w:val="121212"/>
        </w:rPr>
      </w:pPr>
    </w:p>
    <w:p w14:paraId="2E614396" w14:textId="77777777" w:rsidR="005059C2" w:rsidRPr="005059C2" w:rsidRDefault="005059C2" w:rsidP="00E104D3">
      <w:pPr>
        <w:spacing w:line="360" w:lineRule="auto"/>
        <w:rPr>
          <w:rFonts w:ascii="Assistant" w:eastAsia="Times New Roman" w:hAnsi="Assistant" w:cs="Assistant"/>
          <w:color w:val="121212"/>
        </w:rPr>
      </w:pPr>
    </w:p>
    <w:p w14:paraId="6B586C41" w14:textId="77777777" w:rsidR="005059C2" w:rsidRPr="005059C2" w:rsidRDefault="005059C2" w:rsidP="00E104D3">
      <w:pPr>
        <w:spacing w:line="360" w:lineRule="auto"/>
        <w:rPr>
          <w:rFonts w:ascii="Assistant" w:eastAsia="Times New Roman" w:hAnsi="Assistant" w:cs="Assistant"/>
          <w:color w:val="121212"/>
        </w:rPr>
      </w:pPr>
    </w:p>
    <w:p w14:paraId="76271E5C" w14:textId="77777777" w:rsidR="005059C2" w:rsidRPr="005059C2" w:rsidRDefault="005059C2" w:rsidP="00E104D3">
      <w:pPr>
        <w:spacing w:line="360" w:lineRule="auto"/>
        <w:rPr>
          <w:rFonts w:ascii="Assistant" w:eastAsia="Times New Roman" w:hAnsi="Assistant" w:cs="Assistant"/>
          <w:color w:val="121212"/>
        </w:rPr>
      </w:pPr>
    </w:p>
    <w:p w14:paraId="74FA05CC" w14:textId="77777777" w:rsidR="005059C2" w:rsidRPr="005059C2" w:rsidRDefault="005059C2" w:rsidP="00E104D3">
      <w:pPr>
        <w:spacing w:line="360" w:lineRule="auto"/>
        <w:rPr>
          <w:rFonts w:ascii="Assistant" w:eastAsia="Times New Roman" w:hAnsi="Assistant" w:cs="Assistant"/>
          <w:color w:val="121212"/>
        </w:rPr>
      </w:pPr>
    </w:p>
    <w:p w14:paraId="01E0ED57" w14:textId="55C4ABA7" w:rsidR="00E104D3" w:rsidRPr="005059C2" w:rsidRDefault="005059C2" w:rsidP="00E104D3">
      <w:pPr>
        <w:spacing w:line="360" w:lineRule="auto"/>
        <w:rPr>
          <w:rFonts w:asciiTheme="majorBidi" w:hAnsiTheme="majorBidi" w:cstheme="majorBidi"/>
          <w:b/>
          <w:bCs/>
          <w:sz w:val="28"/>
          <w:szCs w:val="28"/>
          <w:u w:val="single"/>
          <w:lang w:val="en-US"/>
        </w:rPr>
      </w:pPr>
      <w:r w:rsidRPr="005059C2">
        <w:rPr>
          <w:rFonts w:asciiTheme="majorBidi" w:hAnsiTheme="majorBidi" w:cstheme="majorBidi"/>
          <w:b/>
          <w:bCs/>
          <w:sz w:val="28"/>
          <w:szCs w:val="28"/>
          <w:u w:val="single"/>
          <w:lang w:val="en-US"/>
        </w:rPr>
        <w:t>Answer key:</w:t>
      </w:r>
    </w:p>
    <w:p w14:paraId="36E6BE8D" w14:textId="5AB84F60"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B</w:t>
      </w:r>
    </w:p>
    <w:p w14:paraId="7F844121" w14:textId="530AED56"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C</w:t>
      </w:r>
    </w:p>
    <w:p w14:paraId="09B790AE" w14:textId="2775285E"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C</w:t>
      </w:r>
    </w:p>
    <w:p w14:paraId="1C1C952C" w14:textId="5B4B97DD"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A</w:t>
      </w:r>
    </w:p>
    <w:p w14:paraId="0C16929A" w14:textId="6D68B9BC"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C</w:t>
      </w:r>
    </w:p>
    <w:p w14:paraId="7302F487" w14:textId="30EDF6FF" w:rsidR="005059C2" w:rsidRPr="005059C2" w:rsidRDefault="005059C2" w:rsidP="005059C2">
      <w:pPr>
        <w:pStyle w:val="ListParagraph"/>
        <w:numPr>
          <w:ilvl w:val="0"/>
          <w:numId w:val="8"/>
        </w:numPr>
        <w:spacing w:line="360" w:lineRule="auto"/>
        <w:rPr>
          <w:rFonts w:asciiTheme="majorBidi" w:hAnsiTheme="majorBidi" w:cstheme="majorBidi"/>
          <w:sz w:val="28"/>
          <w:szCs w:val="28"/>
          <w:lang w:val="en-US"/>
        </w:rPr>
      </w:pPr>
      <w:r w:rsidRPr="005059C2">
        <w:rPr>
          <w:rFonts w:asciiTheme="majorBidi" w:hAnsiTheme="majorBidi" w:cstheme="majorBidi"/>
          <w:sz w:val="28"/>
          <w:szCs w:val="28"/>
          <w:lang w:val="en-US"/>
        </w:rPr>
        <w:t>B</w:t>
      </w:r>
    </w:p>
    <w:p w14:paraId="76B76005" w14:textId="77777777" w:rsidR="005059C2" w:rsidRPr="005059C2" w:rsidRDefault="005059C2" w:rsidP="005059C2">
      <w:pPr>
        <w:pStyle w:val="ListParagraph"/>
        <w:spacing w:line="360" w:lineRule="auto"/>
        <w:rPr>
          <w:rFonts w:asciiTheme="majorBidi" w:hAnsiTheme="majorBidi" w:cstheme="majorBidi"/>
          <w:sz w:val="28"/>
          <w:szCs w:val="28"/>
          <w:lang w:val="en-US"/>
        </w:rPr>
      </w:pPr>
    </w:p>
    <w:sectPr w:rsidR="005059C2" w:rsidRPr="005059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ssistant">
    <w:panose1 w:val="00000000000000000000"/>
    <w:charset w:val="B1"/>
    <w:family w:val="auto"/>
    <w:pitch w:val="variable"/>
    <w:sig w:usb0="A00008FF" w:usb1="4000204B"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74DF"/>
    <w:multiLevelType w:val="multilevel"/>
    <w:tmpl w:val="17CEBAF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942B4"/>
    <w:multiLevelType w:val="multilevel"/>
    <w:tmpl w:val="C0A290C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43339"/>
    <w:multiLevelType w:val="hybridMultilevel"/>
    <w:tmpl w:val="902C5D92"/>
    <w:lvl w:ilvl="0" w:tplc="49E2F13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619425C5"/>
    <w:multiLevelType w:val="multilevel"/>
    <w:tmpl w:val="37EE21E0"/>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57CD9"/>
    <w:multiLevelType w:val="hybridMultilevel"/>
    <w:tmpl w:val="C2C6D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B6049"/>
    <w:multiLevelType w:val="multilevel"/>
    <w:tmpl w:val="9154AF0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C24DA"/>
    <w:multiLevelType w:val="multilevel"/>
    <w:tmpl w:val="FC0639A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525E0"/>
    <w:multiLevelType w:val="multilevel"/>
    <w:tmpl w:val="84BCA9A4"/>
    <w:lvl w:ilvl="0">
      <w:start w:val="1"/>
      <w:numFmt w:val="lowerLetter"/>
      <w:lvlText w:val="%1)"/>
      <w:lvlJc w:val="left"/>
      <w:pPr>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16cid:durableId="689071162">
    <w:abstractNumId w:val="6"/>
  </w:num>
  <w:num w:numId="2" w16cid:durableId="1670253994">
    <w:abstractNumId w:val="7"/>
  </w:num>
  <w:num w:numId="3" w16cid:durableId="1971397789">
    <w:abstractNumId w:val="3"/>
  </w:num>
  <w:num w:numId="4" w16cid:durableId="1336881016">
    <w:abstractNumId w:val="0"/>
  </w:num>
  <w:num w:numId="5" w16cid:durableId="800076882">
    <w:abstractNumId w:val="1"/>
  </w:num>
  <w:num w:numId="6" w16cid:durableId="1759327567">
    <w:abstractNumId w:val="5"/>
  </w:num>
  <w:num w:numId="7" w16cid:durableId="1300766348">
    <w:abstractNumId w:val="2"/>
  </w:num>
  <w:num w:numId="8" w16cid:durableId="518858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D3"/>
    <w:rsid w:val="00240025"/>
    <w:rsid w:val="004C6CB0"/>
    <w:rsid w:val="005059C2"/>
    <w:rsid w:val="00A20C8B"/>
    <w:rsid w:val="00C11560"/>
    <w:rsid w:val="00E104D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57F770F"/>
  <w15:chartTrackingRefBased/>
  <w15:docId w15:val="{4A431D44-5F4B-CA4C-BD73-A56BB3D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4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04D3"/>
    <w:rPr>
      <w:b/>
      <w:bCs/>
    </w:rPr>
  </w:style>
  <w:style w:type="paragraph" w:customStyle="1" w:styleId="list-group-item">
    <w:name w:val="list-group-item"/>
    <w:basedOn w:val="Normal"/>
    <w:rsid w:val="00E104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104D3"/>
    <w:pPr>
      <w:ind w:left="720"/>
      <w:contextualSpacing/>
    </w:pPr>
  </w:style>
  <w:style w:type="table" w:styleId="TableGrid">
    <w:name w:val="Table Grid"/>
    <w:basedOn w:val="TableNormal"/>
    <w:uiPriority w:val="39"/>
    <w:rsid w:val="00A2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4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0025"/>
    <w:rPr>
      <w:rFonts w:ascii="Courier New" w:eastAsia="Times New Roman" w:hAnsi="Courier New" w:cs="Courier New"/>
      <w:sz w:val="20"/>
      <w:szCs w:val="20"/>
    </w:rPr>
  </w:style>
  <w:style w:type="character" w:customStyle="1" w:styleId="y2iqfc">
    <w:name w:val="y2iqfc"/>
    <w:basedOn w:val="DefaultParagraphFont"/>
    <w:rsid w:val="0024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2064">
      <w:bodyDiv w:val="1"/>
      <w:marLeft w:val="0"/>
      <w:marRight w:val="0"/>
      <w:marTop w:val="0"/>
      <w:marBottom w:val="0"/>
      <w:divBdr>
        <w:top w:val="none" w:sz="0" w:space="0" w:color="auto"/>
        <w:left w:val="none" w:sz="0" w:space="0" w:color="auto"/>
        <w:bottom w:val="none" w:sz="0" w:space="0" w:color="auto"/>
        <w:right w:val="none" w:sz="0" w:space="0" w:color="auto"/>
      </w:divBdr>
      <w:divsChild>
        <w:div w:id="1573269301">
          <w:marLeft w:val="0"/>
          <w:marRight w:val="0"/>
          <w:marTop w:val="0"/>
          <w:marBottom w:val="300"/>
          <w:divBdr>
            <w:top w:val="single" w:sz="6" w:space="0" w:color="DDDDDD"/>
            <w:left w:val="single" w:sz="6" w:space="0" w:color="DDDDDD"/>
            <w:bottom w:val="single" w:sz="6" w:space="0" w:color="DDDDDD"/>
            <w:right w:val="single" w:sz="6" w:space="0" w:color="DDDDDD"/>
          </w:divBdr>
          <w:divsChild>
            <w:div w:id="762141909">
              <w:marLeft w:val="0"/>
              <w:marRight w:val="0"/>
              <w:marTop w:val="0"/>
              <w:marBottom w:val="0"/>
              <w:divBdr>
                <w:top w:val="none" w:sz="0" w:space="8" w:color="DDDDDD"/>
                <w:left w:val="none" w:sz="0" w:space="11" w:color="DDDDDD"/>
                <w:bottom w:val="single" w:sz="6" w:space="8" w:color="DDDDDD"/>
                <w:right w:val="none" w:sz="0" w:space="11" w:color="DDDDDD"/>
              </w:divBdr>
              <w:divsChild>
                <w:div w:id="1890725776">
                  <w:marLeft w:val="0"/>
                  <w:marRight w:val="0"/>
                  <w:marTop w:val="0"/>
                  <w:marBottom w:val="0"/>
                  <w:divBdr>
                    <w:top w:val="none" w:sz="0" w:space="0" w:color="auto"/>
                    <w:left w:val="none" w:sz="0" w:space="0" w:color="auto"/>
                    <w:bottom w:val="none" w:sz="0" w:space="0" w:color="auto"/>
                    <w:right w:val="none" w:sz="0" w:space="0" w:color="auto"/>
                  </w:divBdr>
                </w:div>
              </w:divsChild>
            </w:div>
            <w:div w:id="1218665594">
              <w:marLeft w:val="0"/>
              <w:marRight w:val="0"/>
              <w:marTop w:val="0"/>
              <w:marBottom w:val="0"/>
              <w:divBdr>
                <w:top w:val="none" w:sz="0" w:space="0" w:color="auto"/>
                <w:left w:val="none" w:sz="0" w:space="0" w:color="auto"/>
                <w:bottom w:val="none" w:sz="0" w:space="0" w:color="auto"/>
                <w:right w:val="none" w:sz="0" w:space="0" w:color="auto"/>
              </w:divBdr>
            </w:div>
            <w:div w:id="1784643152">
              <w:marLeft w:val="0"/>
              <w:marRight w:val="0"/>
              <w:marTop w:val="0"/>
              <w:marBottom w:val="0"/>
              <w:divBdr>
                <w:top w:val="none" w:sz="0" w:space="0" w:color="auto"/>
                <w:left w:val="none" w:sz="0" w:space="0" w:color="auto"/>
                <w:bottom w:val="none" w:sz="0" w:space="0" w:color="auto"/>
                <w:right w:val="none" w:sz="0" w:space="0" w:color="auto"/>
              </w:divBdr>
            </w:div>
            <w:div w:id="1823346047">
              <w:marLeft w:val="0"/>
              <w:marRight w:val="0"/>
              <w:marTop w:val="0"/>
              <w:marBottom w:val="0"/>
              <w:divBdr>
                <w:top w:val="none" w:sz="0" w:space="0" w:color="auto"/>
                <w:left w:val="none" w:sz="0" w:space="0" w:color="auto"/>
                <w:bottom w:val="none" w:sz="0" w:space="0" w:color="auto"/>
                <w:right w:val="none" w:sz="0" w:space="0" w:color="auto"/>
              </w:divBdr>
            </w:div>
          </w:divsChild>
        </w:div>
        <w:div w:id="1264070540">
          <w:marLeft w:val="0"/>
          <w:marRight w:val="0"/>
          <w:marTop w:val="0"/>
          <w:marBottom w:val="300"/>
          <w:divBdr>
            <w:top w:val="single" w:sz="6" w:space="0" w:color="DDDDDD"/>
            <w:left w:val="single" w:sz="6" w:space="0" w:color="DDDDDD"/>
            <w:bottom w:val="single" w:sz="6" w:space="0" w:color="DDDDDD"/>
            <w:right w:val="single" w:sz="6" w:space="0" w:color="DDDDDD"/>
          </w:divBdr>
          <w:divsChild>
            <w:div w:id="444468154">
              <w:marLeft w:val="0"/>
              <w:marRight w:val="0"/>
              <w:marTop w:val="0"/>
              <w:marBottom w:val="0"/>
              <w:divBdr>
                <w:top w:val="none" w:sz="0" w:space="8" w:color="DDDDDD"/>
                <w:left w:val="none" w:sz="0" w:space="11" w:color="DDDDDD"/>
                <w:bottom w:val="single" w:sz="6" w:space="8" w:color="DDDDDD"/>
                <w:right w:val="none" w:sz="0" w:space="11" w:color="DDDDDD"/>
              </w:divBdr>
              <w:divsChild>
                <w:div w:id="334648580">
                  <w:marLeft w:val="0"/>
                  <w:marRight w:val="0"/>
                  <w:marTop w:val="0"/>
                  <w:marBottom w:val="0"/>
                  <w:divBdr>
                    <w:top w:val="none" w:sz="0" w:space="0" w:color="auto"/>
                    <w:left w:val="none" w:sz="0" w:space="0" w:color="auto"/>
                    <w:bottom w:val="none" w:sz="0" w:space="0" w:color="auto"/>
                    <w:right w:val="none" w:sz="0" w:space="0" w:color="auto"/>
                  </w:divBdr>
                </w:div>
              </w:divsChild>
            </w:div>
            <w:div w:id="536698817">
              <w:marLeft w:val="0"/>
              <w:marRight w:val="0"/>
              <w:marTop w:val="0"/>
              <w:marBottom w:val="0"/>
              <w:divBdr>
                <w:top w:val="none" w:sz="0" w:space="0" w:color="auto"/>
                <w:left w:val="none" w:sz="0" w:space="0" w:color="auto"/>
                <w:bottom w:val="none" w:sz="0" w:space="0" w:color="auto"/>
                <w:right w:val="none" w:sz="0" w:space="0" w:color="auto"/>
              </w:divBdr>
            </w:div>
            <w:div w:id="556475187">
              <w:marLeft w:val="0"/>
              <w:marRight w:val="0"/>
              <w:marTop w:val="0"/>
              <w:marBottom w:val="0"/>
              <w:divBdr>
                <w:top w:val="none" w:sz="0" w:space="0" w:color="auto"/>
                <w:left w:val="none" w:sz="0" w:space="0" w:color="auto"/>
                <w:bottom w:val="none" w:sz="0" w:space="0" w:color="auto"/>
                <w:right w:val="none" w:sz="0" w:space="0" w:color="auto"/>
              </w:divBdr>
            </w:div>
            <w:div w:id="15568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617">
      <w:bodyDiv w:val="1"/>
      <w:marLeft w:val="0"/>
      <w:marRight w:val="0"/>
      <w:marTop w:val="0"/>
      <w:marBottom w:val="0"/>
      <w:divBdr>
        <w:top w:val="none" w:sz="0" w:space="0" w:color="auto"/>
        <w:left w:val="none" w:sz="0" w:space="0" w:color="auto"/>
        <w:bottom w:val="none" w:sz="0" w:space="0" w:color="auto"/>
        <w:right w:val="none" w:sz="0" w:space="0" w:color="auto"/>
      </w:divBdr>
      <w:divsChild>
        <w:div w:id="2005816891">
          <w:marLeft w:val="0"/>
          <w:marRight w:val="0"/>
          <w:marTop w:val="0"/>
          <w:marBottom w:val="0"/>
          <w:divBdr>
            <w:top w:val="none" w:sz="0" w:space="0" w:color="auto"/>
            <w:left w:val="none" w:sz="0" w:space="0" w:color="auto"/>
            <w:bottom w:val="none" w:sz="0" w:space="0" w:color="auto"/>
            <w:right w:val="none" w:sz="0" w:space="0" w:color="auto"/>
          </w:divBdr>
          <w:divsChild>
            <w:div w:id="1961253335">
              <w:marLeft w:val="0"/>
              <w:marRight w:val="0"/>
              <w:marTop w:val="0"/>
              <w:marBottom w:val="300"/>
              <w:divBdr>
                <w:top w:val="single" w:sz="6" w:space="0" w:color="DDDDDD"/>
                <w:left w:val="single" w:sz="6" w:space="0" w:color="DDDDDD"/>
                <w:bottom w:val="single" w:sz="6" w:space="0" w:color="DDDDDD"/>
                <w:right w:val="single" w:sz="6" w:space="0" w:color="DDDDDD"/>
              </w:divBdr>
              <w:divsChild>
                <w:div w:id="1108699689">
                  <w:marLeft w:val="0"/>
                  <w:marRight w:val="0"/>
                  <w:marTop w:val="0"/>
                  <w:marBottom w:val="0"/>
                  <w:divBdr>
                    <w:top w:val="none" w:sz="0" w:space="8" w:color="DDDDDD"/>
                    <w:left w:val="none" w:sz="0" w:space="11" w:color="DDDDDD"/>
                    <w:bottom w:val="single" w:sz="6" w:space="8" w:color="DDDDDD"/>
                    <w:right w:val="none" w:sz="0" w:space="11" w:color="DDDDDD"/>
                  </w:divBdr>
                  <w:divsChild>
                    <w:div w:id="1818256176">
                      <w:marLeft w:val="0"/>
                      <w:marRight w:val="0"/>
                      <w:marTop w:val="0"/>
                      <w:marBottom w:val="0"/>
                      <w:divBdr>
                        <w:top w:val="none" w:sz="0" w:space="0" w:color="auto"/>
                        <w:left w:val="none" w:sz="0" w:space="0" w:color="auto"/>
                        <w:bottom w:val="none" w:sz="0" w:space="0" w:color="auto"/>
                        <w:right w:val="none" w:sz="0" w:space="0" w:color="auto"/>
                      </w:divBdr>
                    </w:div>
                  </w:divsChild>
                </w:div>
                <w:div w:id="923805550">
                  <w:marLeft w:val="0"/>
                  <w:marRight w:val="0"/>
                  <w:marTop w:val="0"/>
                  <w:marBottom w:val="0"/>
                  <w:divBdr>
                    <w:top w:val="none" w:sz="0" w:space="0" w:color="auto"/>
                    <w:left w:val="none" w:sz="0" w:space="0" w:color="auto"/>
                    <w:bottom w:val="none" w:sz="0" w:space="0" w:color="auto"/>
                    <w:right w:val="none" w:sz="0" w:space="0" w:color="auto"/>
                  </w:divBdr>
                  <w:divsChild>
                    <w:div w:id="1482774025">
                      <w:marLeft w:val="0"/>
                      <w:marRight w:val="0"/>
                      <w:marTop w:val="0"/>
                      <w:marBottom w:val="0"/>
                      <w:divBdr>
                        <w:top w:val="none" w:sz="0" w:space="0" w:color="auto"/>
                        <w:left w:val="none" w:sz="0" w:space="0" w:color="auto"/>
                        <w:bottom w:val="none" w:sz="0" w:space="0" w:color="auto"/>
                        <w:right w:val="none" w:sz="0" w:space="0" w:color="auto"/>
                      </w:divBdr>
                    </w:div>
                  </w:divsChild>
                </w:div>
                <w:div w:id="1733383813">
                  <w:marLeft w:val="0"/>
                  <w:marRight w:val="0"/>
                  <w:marTop w:val="0"/>
                  <w:marBottom w:val="0"/>
                  <w:divBdr>
                    <w:top w:val="none" w:sz="0" w:space="0" w:color="auto"/>
                    <w:left w:val="none" w:sz="0" w:space="0" w:color="auto"/>
                    <w:bottom w:val="none" w:sz="0" w:space="0" w:color="auto"/>
                    <w:right w:val="none" w:sz="0" w:space="0" w:color="auto"/>
                  </w:divBdr>
                </w:div>
                <w:div w:id="1414475138">
                  <w:marLeft w:val="0"/>
                  <w:marRight w:val="0"/>
                  <w:marTop w:val="0"/>
                  <w:marBottom w:val="0"/>
                  <w:divBdr>
                    <w:top w:val="none" w:sz="0" w:space="0" w:color="auto"/>
                    <w:left w:val="none" w:sz="0" w:space="0" w:color="auto"/>
                    <w:bottom w:val="none" w:sz="0" w:space="0" w:color="auto"/>
                    <w:right w:val="none" w:sz="0" w:space="0" w:color="auto"/>
                  </w:divBdr>
                </w:div>
                <w:div w:id="1790782593">
                  <w:marLeft w:val="0"/>
                  <w:marRight w:val="0"/>
                  <w:marTop w:val="0"/>
                  <w:marBottom w:val="0"/>
                  <w:divBdr>
                    <w:top w:val="none" w:sz="0" w:space="0" w:color="auto"/>
                    <w:left w:val="none" w:sz="0" w:space="0" w:color="auto"/>
                    <w:bottom w:val="none" w:sz="0" w:space="0" w:color="auto"/>
                    <w:right w:val="none" w:sz="0" w:space="0" w:color="auto"/>
                  </w:divBdr>
                </w:div>
              </w:divsChild>
            </w:div>
            <w:div w:id="1313100255">
              <w:marLeft w:val="0"/>
              <w:marRight w:val="0"/>
              <w:marTop w:val="0"/>
              <w:marBottom w:val="300"/>
              <w:divBdr>
                <w:top w:val="single" w:sz="6" w:space="0" w:color="DDDDDD"/>
                <w:left w:val="single" w:sz="6" w:space="0" w:color="DDDDDD"/>
                <w:bottom w:val="single" w:sz="6" w:space="0" w:color="DDDDDD"/>
                <w:right w:val="single" w:sz="6" w:space="0" w:color="DDDDDD"/>
              </w:divBdr>
              <w:divsChild>
                <w:div w:id="1785153506">
                  <w:marLeft w:val="0"/>
                  <w:marRight w:val="0"/>
                  <w:marTop w:val="0"/>
                  <w:marBottom w:val="0"/>
                  <w:divBdr>
                    <w:top w:val="none" w:sz="0" w:space="8" w:color="DDDDDD"/>
                    <w:left w:val="none" w:sz="0" w:space="11" w:color="DDDDDD"/>
                    <w:bottom w:val="single" w:sz="6" w:space="8" w:color="DDDDDD"/>
                    <w:right w:val="none" w:sz="0" w:space="11" w:color="DDDDDD"/>
                  </w:divBdr>
                  <w:divsChild>
                    <w:div w:id="505364897">
                      <w:marLeft w:val="0"/>
                      <w:marRight w:val="0"/>
                      <w:marTop w:val="0"/>
                      <w:marBottom w:val="0"/>
                      <w:divBdr>
                        <w:top w:val="none" w:sz="0" w:space="0" w:color="auto"/>
                        <w:left w:val="none" w:sz="0" w:space="0" w:color="auto"/>
                        <w:bottom w:val="none" w:sz="0" w:space="0" w:color="auto"/>
                        <w:right w:val="none" w:sz="0" w:space="0" w:color="auto"/>
                      </w:divBdr>
                    </w:div>
                  </w:divsChild>
                </w:div>
                <w:div w:id="1715614900">
                  <w:marLeft w:val="0"/>
                  <w:marRight w:val="0"/>
                  <w:marTop w:val="0"/>
                  <w:marBottom w:val="0"/>
                  <w:divBdr>
                    <w:top w:val="none" w:sz="0" w:space="0" w:color="auto"/>
                    <w:left w:val="none" w:sz="0" w:space="0" w:color="auto"/>
                    <w:bottom w:val="none" w:sz="0" w:space="0" w:color="auto"/>
                    <w:right w:val="none" w:sz="0" w:space="0" w:color="auto"/>
                  </w:divBdr>
                  <w:divsChild>
                    <w:div w:id="958802900">
                      <w:marLeft w:val="0"/>
                      <w:marRight w:val="0"/>
                      <w:marTop w:val="0"/>
                      <w:marBottom w:val="0"/>
                      <w:divBdr>
                        <w:top w:val="none" w:sz="0" w:space="0" w:color="auto"/>
                        <w:left w:val="none" w:sz="0" w:space="0" w:color="auto"/>
                        <w:bottom w:val="none" w:sz="0" w:space="0" w:color="auto"/>
                        <w:right w:val="none" w:sz="0" w:space="0" w:color="auto"/>
                      </w:divBdr>
                    </w:div>
                  </w:divsChild>
                </w:div>
                <w:div w:id="911543747">
                  <w:marLeft w:val="0"/>
                  <w:marRight w:val="0"/>
                  <w:marTop w:val="0"/>
                  <w:marBottom w:val="0"/>
                  <w:divBdr>
                    <w:top w:val="none" w:sz="0" w:space="0" w:color="auto"/>
                    <w:left w:val="none" w:sz="0" w:space="0" w:color="auto"/>
                    <w:bottom w:val="none" w:sz="0" w:space="0" w:color="auto"/>
                    <w:right w:val="none" w:sz="0" w:space="0" w:color="auto"/>
                  </w:divBdr>
                </w:div>
                <w:div w:id="2042439638">
                  <w:marLeft w:val="0"/>
                  <w:marRight w:val="0"/>
                  <w:marTop w:val="0"/>
                  <w:marBottom w:val="0"/>
                  <w:divBdr>
                    <w:top w:val="none" w:sz="0" w:space="0" w:color="auto"/>
                    <w:left w:val="none" w:sz="0" w:space="0" w:color="auto"/>
                    <w:bottom w:val="none" w:sz="0" w:space="0" w:color="auto"/>
                    <w:right w:val="none" w:sz="0" w:space="0" w:color="auto"/>
                  </w:divBdr>
                </w:div>
                <w:div w:id="1349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47944">
          <w:marLeft w:val="0"/>
          <w:marRight w:val="0"/>
          <w:marTop w:val="0"/>
          <w:marBottom w:val="300"/>
          <w:divBdr>
            <w:top w:val="single" w:sz="6" w:space="0" w:color="DDDDDD"/>
            <w:left w:val="single" w:sz="6" w:space="0" w:color="DDDDDD"/>
            <w:bottom w:val="single" w:sz="6" w:space="0" w:color="DDDDDD"/>
            <w:right w:val="single" w:sz="6" w:space="0" w:color="DDDDDD"/>
          </w:divBdr>
          <w:divsChild>
            <w:div w:id="9241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750">
      <w:bodyDiv w:val="1"/>
      <w:marLeft w:val="0"/>
      <w:marRight w:val="0"/>
      <w:marTop w:val="0"/>
      <w:marBottom w:val="0"/>
      <w:divBdr>
        <w:top w:val="none" w:sz="0" w:space="0" w:color="auto"/>
        <w:left w:val="none" w:sz="0" w:space="0" w:color="auto"/>
        <w:bottom w:val="none" w:sz="0" w:space="0" w:color="auto"/>
        <w:right w:val="none" w:sz="0" w:space="0" w:color="auto"/>
      </w:divBdr>
      <w:divsChild>
        <w:div w:id="187917084">
          <w:marLeft w:val="0"/>
          <w:marRight w:val="0"/>
          <w:marTop w:val="0"/>
          <w:marBottom w:val="300"/>
          <w:divBdr>
            <w:top w:val="single" w:sz="6" w:space="0" w:color="DDDDDD"/>
            <w:left w:val="single" w:sz="6" w:space="0" w:color="DDDDDD"/>
            <w:bottom w:val="single" w:sz="6" w:space="0" w:color="DDDDDD"/>
            <w:right w:val="single" w:sz="6" w:space="0" w:color="DDDDDD"/>
          </w:divBdr>
          <w:divsChild>
            <w:div w:id="1600524249">
              <w:marLeft w:val="0"/>
              <w:marRight w:val="0"/>
              <w:marTop w:val="0"/>
              <w:marBottom w:val="0"/>
              <w:divBdr>
                <w:top w:val="none" w:sz="0" w:space="0" w:color="auto"/>
                <w:left w:val="none" w:sz="0" w:space="0" w:color="auto"/>
                <w:bottom w:val="none" w:sz="0" w:space="0" w:color="auto"/>
                <w:right w:val="none" w:sz="0" w:space="0" w:color="auto"/>
              </w:divBdr>
              <w:divsChild>
                <w:div w:id="19910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09141">
      <w:bodyDiv w:val="1"/>
      <w:marLeft w:val="0"/>
      <w:marRight w:val="0"/>
      <w:marTop w:val="0"/>
      <w:marBottom w:val="0"/>
      <w:divBdr>
        <w:top w:val="none" w:sz="0" w:space="0" w:color="auto"/>
        <w:left w:val="none" w:sz="0" w:space="0" w:color="auto"/>
        <w:bottom w:val="none" w:sz="0" w:space="0" w:color="auto"/>
        <w:right w:val="none" w:sz="0" w:space="0" w:color="auto"/>
      </w:divBdr>
    </w:div>
    <w:div w:id="2049182771">
      <w:bodyDiv w:val="1"/>
      <w:marLeft w:val="0"/>
      <w:marRight w:val="0"/>
      <w:marTop w:val="0"/>
      <w:marBottom w:val="0"/>
      <w:divBdr>
        <w:top w:val="none" w:sz="0" w:space="0" w:color="auto"/>
        <w:left w:val="none" w:sz="0" w:space="0" w:color="auto"/>
        <w:bottom w:val="none" w:sz="0" w:space="0" w:color="auto"/>
        <w:right w:val="none" w:sz="0" w:space="0" w:color="auto"/>
      </w:divBdr>
      <w:divsChild>
        <w:div w:id="398477768">
          <w:marLeft w:val="0"/>
          <w:marRight w:val="0"/>
          <w:marTop w:val="0"/>
          <w:marBottom w:val="300"/>
          <w:divBdr>
            <w:top w:val="single" w:sz="6" w:space="0" w:color="DDDDDD"/>
            <w:left w:val="single" w:sz="6" w:space="0" w:color="DDDDDD"/>
            <w:bottom w:val="single" w:sz="6" w:space="0" w:color="DDDDDD"/>
            <w:right w:val="single" w:sz="6" w:space="0" w:color="DDDDDD"/>
          </w:divBdr>
          <w:divsChild>
            <w:div w:id="1126236592">
              <w:marLeft w:val="0"/>
              <w:marRight w:val="0"/>
              <w:marTop w:val="0"/>
              <w:marBottom w:val="0"/>
              <w:divBdr>
                <w:top w:val="none" w:sz="0" w:space="8" w:color="DDDDDD"/>
                <w:left w:val="none" w:sz="0" w:space="11" w:color="DDDDDD"/>
                <w:bottom w:val="single" w:sz="6" w:space="8" w:color="DDDDDD"/>
                <w:right w:val="none" w:sz="0" w:space="11" w:color="DDDDDD"/>
              </w:divBdr>
              <w:divsChild>
                <w:div w:id="1971089311">
                  <w:marLeft w:val="0"/>
                  <w:marRight w:val="0"/>
                  <w:marTop w:val="0"/>
                  <w:marBottom w:val="0"/>
                  <w:divBdr>
                    <w:top w:val="none" w:sz="0" w:space="0" w:color="auto"/>
                    <w:left w:val="none" w:sz="0" w:space="0" w:color="auto"/>
                    <w:bottom w:val="none" w:sz="0" w:space="0" w:color="auto"/>
                    <w:right w:val="none" w:sz="0" w:space="0" w:color="auto"/>
                  </w:divBdr>
                </w:div>
              </w:divsChild>
            </w:div>
            <w:div w:id="1970939976">
              <w:marLeft w:val="0"/>
              <w:marRight w:val="0"/>
              <w:marTop w:val="0"/>
              <w:marBottom w:val="0"/>
              <w:divBdr>
                <w:top w:val="none" w:sz="0" w:space="0" w:color="auto"/>
                <w:left w:val="none" w:sz="0" w:space="0" w:color="auto"/>
                <w:bottom w:val="none" w:sz="0" w:space="0" w:color="auto"/>
                <w:right w:val="none" w:sz="0" w:space="0" w:color="auto"/>
              </w:divBdr>
              <w:divsChild>
                <w:div w:id="1230850069">
                  <w:marLeft w:val="0"/>
                  <w:marRight w:val="0"/>
                  <w:marTop w:val="0"/>
                  <w:marBottom w:val="0"/>
                  <w:divBdr>
                    <w:top w:val="none" w:sz="0" w:space="0" w:color="auto"/>
                    <w:left w:val="none" w:sz="0" w:space="0" w:color="auto"/>
                    <w:bottom w:val="none" w:sz="0" w:space="0" w:color="auto"/>
                    <w:right w:val="none" w:sz="0" w:space="0" w:color="auto"/>
                  </w:divBdr>
                </w:div>
              </w:divsChild>
            </w:div>
            <w:div w:id="1856767698">
              <w:marLeft w:val="0"/>
              <w:marRight w:val="0"/>
              <w:marTop w:val="0"/>
              <w:marBottom w:val="0"/>
              <w:divBdr>
                <w:top w:val="none" w:sz="0" w:space="0" w:color="auto"/>
                <w:left w:val="none" w:sz="0" w:space="0" w:color="auto"/>
                <w:bottom w:val="none" w:sz="0" w:space="0" w:color="auto"/>
                <w:right w:val="none" w:sz="0" w:space="0" w:color="auto"/>
              </w:divBdr>
            </w:div>
            <w:div w:id="935016610">
              <w:marLeft w:val="0"/>
              <w:marRight w:val="0"/>
              <w:marTop w:val="0"/>
              <w:marBottom w:val="0"/>
              <w:divBdr>
                <w:top w:val="none" w:sz="0" w:space="0" w:color="auto"/>
                <w:left w:val="none" w:sz="0" w:space="0" w:color="auto"/>
                <w:bottom w:val="none" w:sz="0" w:space="0" w:color="auto"/>
                <w:right w:val="none" w:sz="0" w:space="0" w:color="auto"/>
              </w:divBdr>
            </w:div>
            <w:div w:id="1146705907">
              <w:marLeft w:val="0"/>
              <w:marRight w:val="0"/>
              <w:marTop w:val="0"/>
              <w:marBottom w:val="0"/>
              <w:divBdr>
                <w:top w:val="none" w:sz="0" w:space="0" w:color="auto"/>
                <w:left w:val="none" w:sz="0" w:space="0" w:color="auto"/>
                <w:bottom w:val="none" w:sz="0" w:space="0" w:color="auto"/>
                <w:right w:val="none" w:sz="0" w:space="0" w:color="auto"/>
              </w:divBdr>
            </w:div>
          </w:divsChild>
        </w:div>
        <w:div w:id="38164910">
          <w:marLeft w:val="0"/>
          <w:marRight w:val="0"/>
          <w:marTop w:val="0"/>
          <w:marBottom w:val="300"/>
          <w:divBdr>
            <w:top w:val="single" w:sz="6" w:space="0" w:color="DDDDDD"/>
            <w:left w:val="single" w:sz="6" w:space="0" w:color="DDDDDD"/>
            <w:bottom w:val="single" w:sz="6" w:space="0" w:color="DDDDDD"/>
            <w:right w:val="single" w:sz="6" w:space="0" w:color="DDDDDD"/>
          </w:divBdr>
          <w:divsChild>
            <w:div w:id="27921564">
              <w:marLeft w:val="0"/>
              <w:marRight w:val="0"/>
              <w:marTop w:val="0"/>
              <w:marBottom w:val="0"/>
              <w:divBdr>
                <w:top w:val="none" w:sz="0" w:space="8" w:color="DDDDDD"/>
                <w:left w:val="none" w:sz="0" w:space="11" w:color="DDDDDD"/>
                <w:bottom w:val="single" w:sz="6" w:space="8" w:color="DDDDDD"/>
                <w:right w:val="none" w:sz="0" w:space="11" w:color="DDDDDD"/>
              </w:divBdr>
              <w:divsChild>
                <w:div w:id="266236242">
                  <w:marLeft w:val="0"/>
                  <w:marRight w:val="0"/>
                  <w:marTop w:val="0"/>
                  <w:marBottom w:val="0"/>
                  <w:divBdr>
                    <w:top w:val="none" w:sz="0" w:space="0" w:color="auto"/>
                    <w:left w:val="none" w:sz="0" w:space="0" w:color="auto"/>
                    <w:bottom w:val="none" w:sz="0" w:space="0" w:color="auto"/>
                    <w:right w:val="none" w:sz="0" w:space="0" w:color="auto"/>
                  </w:divBdr>
                </w:div>
              </w:divsChild>
            </w:div>
            <w:div w:id="1411344319">
              <w:marLeft w:val="0"/>
              <w:marRight w:val="0"/>
              <w:marTop w:val="0"/>
              <w:marBottom w:val="0"/>
              <w:divBdr>
                <w:top w:val="none" w:sz="0" w:space="0" w:color="auto"/>
                <w:left w:val="none" w:sz="0" w:space="0" w:color="auto"/>
                <w:bottom w:val="none" w:sz="0" w:space="0" w:color="auto"/>
                <w:right w:val="none" w:sz="0" w:space="0" w:color="auto"/>
              </w:divBdr>
              <w:divsChild>
                <w:div w:id="1085806556">
                  <w:marLeft w:val="0"/>
                  <w:marRight w:val="0"/>
                  <w:marTop w:val="0"/>
                  <w:marBottom w:val="0"/>
                  <w:divBdr>
                    <w:top w:val="none" w:sz="0" w:space="0" w:color="auto"/>
                    <w:left w:val="none" w:sz="0" w:space="0" w:color="auto"/>
                    <w:bottom w:val="none" w:sz="0" w:space="0" w:color="auto"/>
                    <w:right w:val="none" w:sz="0" w:space="0" w:color="auto"/>
                  </w:divBdr>
                </w:div>
              </w:divsChild>
            </w:div>
            <w:div w:id="1230193522">
              <w:marLeft w:val="0"/>
              <w:marRight w:val="0"/>
              <w:marTop w:val="0"/>
              <w:marBottom w:val="0"/>
              <w:divBdr>
                <w:top w:val="none" w:sz="0" w:space="0" w:color="auto"/>
                <w:left w:val="none" w:sz="0" w:space="0" w:color="auto"/>
                <w:bottom w:val="none" w:sz="0" w:space="0" w:color="auto"/>
                <w:right w:val="none" w:sz="0" w:space="0" w:color="auto"/>
              </w:divBdr>
            </w:div>
            <w:div w:id="290481231">
              <w:marLeft w:val="0"/>
              <w:marRight w:val="0"/>
              <w:marTop w:val="0"/>
              <w:marBottom w:val="0"/>
              <w:divBdr>
                <w:top w:val="none" w:sz="0" w:space="0" w:color="auto"/>
                <w:left w:val="none" w:sz="0" w:space="0" w:color="auto"/>
                <w:bottom w:val="none" w:sz="0" w:space="0" w:color="auto"/>
                <w:right w:val="none" w:sz="0" w:space="0" w:color="auto"/>
              </w:divBdr>
            </w:div>
            <w:div w:id="10737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1464-C219-1B4C-8FE9-98EA1F91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לרר</dc:creator>
  <cp:keywords/>
  <dc:description/>
  <cp:lastModifiedBy>אלונה לרר</cp:lastModifiedBy>
  <cp:revision>5</cp:revision>
  <dcterms:created xsi:type="dcterms:W3CDTF">2022-10-27T08:25:00Z</dcterms:created>
  <dcterms:modified xsi:type="dcterms:W3CDTF">2022-11-16T06:38:00Z</dcterms:modified>
</cp:coreProperties>
</file>